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C55" w:rsidRDefault="00BD457C" w:rsidP="00BD457C">
      <w:pPr>
        <w:spacing w:before="78"/>
        <w:ind w:left="889" w:right="893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860111" cy="9379054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ереводе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6103" cy="938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52C55" w:rsidRDefault="00752C55">
      <w:pPr>
        <w:jc w:val="center"/>
        <w:sectPr w:rsidR="00752C55">
          <w:footerReference w:type="default" r:id="rId9"/>
          <w:type w:val="continuous"/>
          <w:pgSz w:w="11910" w:h="16840"/>
          <w:pgMar w:top="860" w:right="620" w:bottom="1240" w:left="1480" w:header="720" w:footer="720" w:gutter="0"/>
          <w:cols w:space="720"/>
        </w:sectPr>
      </w:pPr>
    </w:p>
    <w:p w:rsidR="00752C55" w:rsidRDefault="007551C2">
      <w:pPr>
        <w:pStyle w:val="1"/>
        <w:numPr>
          <w:ilvl w:val="0"/>
          <w:numId w:val="9"/>
        </w:numPr>
        <w:tabs>
          <w:tab w:val="left" w:pos="4219"/>
        </w:tabs>
        <w:ind w:hanging="282"/>
        <w:jc w:val="left"/>
      </w:pPr>
      <w:r>
        <w:rPr>
          <w:color w:val="343434"/>
        </w:rPr>
        <w:lastRenderedPageBreak/>
        <w:t>Общие</w:t>
      </w:r>
      <w:r>
        <w:rPr>
          <w:color w:val="343434"/>
          <w:spacing w:val="-4"/>
        </w:rPr>
        <w:t xml:space="preserve"> </w:t>
      </w:r>
      <w:r>
        <w:rPr>
          <w:color w:val="343434"/>
        </w:rPr>
        <w:t>положения</w:t>
      </w:r>
    </w:p>
    <w:p w:rsidR="00752C55" w:rsidRDefault="007551C2">
      <w:pPr>
        <w:pStyle w:val="a3"/>
        <w:spacing w:before="177" w:line="242" w:lineRule="auto"/>
        <w:ind w:right="233"/>
      </w:pPr>
      <w:r>
        <w:t>Настоящее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нормативных документов</w:t>
      </w:r>
      <w:r>
        <w:rPr>
          <w:spacing w:val="-4"/>
        </w:rPr>
        <w:t xml:space="preserve"> </w:t>
      </w:r>
      <w:r>
        <w:t>и локальных</w:t>
      </w:r>
      <w:r>
        <w:rPr>
          <w:spacing w:val="1"/>
        </w:rPr>
        <w:t xml:space="preserve"> </w:t>
      </w:r>
      <w:r>
        <w:t>актов: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ind w:left="941" w:right="234"/>
        <w:rPr>
          <w:sz w:val="28"/>
        </w:rPr>
      </w:pPr>
      <w:r>
        <w:rPr>
          <w:sz w:val="28"/>
        </w:rPr>
        <w:t>Федерального закона об образовании РФ, утвержденного 29 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 г.</w:t>
      </w:r>
      <w:r>
        <w:rPr>
          <w:spacing w:val="-1"/>
          <w:sz w:val="28"/>
        </w:rPr>
        <w:t xml:space="preserve"> </w:t>
      </w:r>
      <w:r>
        <w:rPr>
          <w:sz w:val="28"/>
        </w:rPr>
        <w:t>№ 273-ФЗ</w:t>
      </w:r>
      <w:r>
        <w:rPr>
          <w:spacing w:val="-1"/>
          <w:sz w:val="28"/>
        </w:rPr>
        <w:t xml:space="preserve"> </w:t>
      </w:r>
      <w:r>
        <w:rPr>
          <w:sz w:val="28"/>
        </w:rPr>
        <w:t>(с</w:t>
      </w:r>
      <w:r>
        <w:rPr>
          <w:spacing w:val="-4"/>
          <w:sz w:val="28"/>
        </w:rPr>
        <w:t xml:space="preserve"> </w:t>
      </w:r>
      <w:r>
        <w:rPr>
          <w:sz w:val="28"/>
        </w:rPr>
        <w:t>изм.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доп.,</w:t>
      </w:r>
      <w:r>
        <w:rPr>
          <w:spacing w:val="-1"/>
          <w:sz w:val="28"/>
        </w:rPr>
        <w:t xml:space="preserve"> </w:t>
      </w:r>
      <w:r>
        <w:rPr>
          <w:sz w:val="28"/>
        </w:rPr>
        <w:t>вступ.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силу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11.01.2023);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spacing w:line="340" w:lineRule="exact"/>
        <w:ind w:right="0" w:hanging="361"/>
        <w:rPr>
          <w:sz w:val="28"/>
        </w:rPr>
      </w:pPr>
      <w:r>
        <w:rPr>
          <w:sz w:val="28"/>
        </w:rPr>
        <w:t>Устава</w:t>
      </w:r>
      <w:r>
        <w:rPr>
          <w:spacing w:val="-2"/>
          <w:sz w:val="28"/>
        </w:rPr>
        <w:t xml:space="preserve"> </w:t>
      </w:r>
      <w:r w:rsidR="00E76DD2">
        <w:rPr>
          <w:sz w:val="28"/>
        </w:rPr>
        <w:t>техникум</w:t>
      </w:r>
      <w:r>
        <w:rPr>
          <w:sz w:val="28"/>
        </w:rPr>
        <w:t>а;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ind w:left="941" w:right="234"/>
        <w:rPr>
          <w:sz w:val="28"/>
        </w:rPr>
      </w:pPr>
      <w:r>
        <w:rPr>
          <w:sz w:val="28"/>
        </w:rPr>
        <w:t>Федеральных государственных образовательных стандартов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 образования;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spacing w:line="342" w:lineRule="exact"/>
        <w:ind w:right="0" w:hanging="361"/>
        <w:rPr>
          <w:sz w:val="28"/>
        </w:rPr>
      </w:pPr>
      <w:r>
        <w:rPr>
          <w:sz w:val="28"/>
        </w:rPr>
        <w:t>Приказа</w:t>
      </w:r>
      <w:r>
        <w:rPr>
          <w:spacing w:val="4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41"/>
          <w:sz w:val="28"/>
        </w:rPr>
        <w:t xml:space="preserve"> </w:t>
      </w:r>
      <w:r>
        <w:rPr>
          <w:sz w:val="28"/>
        </w:rPr>
        <w:t>РФ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38"/>
          <w:sz w:val="28"/>
        </w:rPr>
        <w:t xml:space="preserve"> </w:t>
      </w:r>
      <w:r>
        <w:rPr>
          <w:sz w:val="28"/>
        </w:rPr>
        <w:t>24</w:t>
      </w:r>
      <w:r>
        <w:rPr>
          <w:spacing w:val="40"/>
          <w:sz w:val="28"/>
        </w:rPr>
        <w:t xml:space="preserve"> </w:t>
      </w:r>
      <w:r>
        <w:rPr>
          <w:sz w:val="28"/>
        </w:rPr>
        <w:t>августа</w:t>
      </w:r>
      <w:r>
        <w:rPr>
          <w:spacing w:val="41"/>
          <w:sz w:val="28"/>
        </w:rPr>
        <w:t xml:space="preserve"> </w:t>
      </w:r>
      <w:r>
        <w:rPr>
          <w:sz w:val="28"/>
        </w:rPr>
        <w:t>2022</w:t>
      </w:r>
      <w:r>
        <w:rPr>
          <w:spacing w:val="40"/>
          <w:sz w:val="28"/>
        </w:rPr>
        <w:t xml:space="preserve"> </w:t>
      </w:r>
      <w:r>
        <w:rPr>
          <w:sz w:val="28"/>
        </w:rPr>
        <w:t>г.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39"/>
          <w:sz w:val="28"/>
        </w:rPr>
        <w:t xml:space="preserve"> </w:t>
      </w:r>
      <w:r>
        <w:rPr>
          <w:sz w:val="28"/>
        </w:rPr>
        <w:t>762</w:t>
      </w:r>
    </w:p>
    <w:p w:rsidR="00752C55" w:rsidRDefault="007551C2">
      <w:pPr>
        <w:pStyle w:val="a3"/>
        <w:ind w:left="941" w:right="233" w:firstLine="0"/>
      </w:pP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программам</w:t>
      </w:r>
      <w:r>
        <w:rPr>
          <w:spacing w:val="-5"/>
        </w:rPr>
        <w:t xml:space="preserve"> </w:t>
      </w:r>
      <w:r>
        <w:t>СПО»;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ind w:left="941" w:right="229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10.02.2017 № 124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осуществляющую образовательную деятельность по 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ind w:left="941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13.06.2013 № 455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>»;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ind w:left="941" w:right="234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15.03.2013 № 185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-67"/>
          <w:sz w:val="28"/>
        </w:rPr>
        <w:t xml:space="preserve"> </w:t>
      </w:r>
      <w:r>
        <w:rPr>
          <w:sz w:val="28"/>
        </w:rPr>
        <w:t>дисциплинарного взыскания»;</w:t>
      </w:r>
    </w:p>
    <w:p w:rsidR="00752C55" w:rsidRDefault="007551C2">
      <w:pPr>
        <w:pStyle w:val="a4"/>
        <w:numPr>
          <w:ilvl w:val="0"/>
          <w:numId w:val="8"/>
        </w:numPr>
        <w:tabs>
          <w:tab w:val="left" w:pos="942"/>
        </w:tabs>
        <w:ind w:left="941" w:right="230"/>
        <w:rPr>
          <w:sz w:val="28"/>
        </w:rPr>
      </w:pP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утвержденного приказом Министерства просвещения 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8</w:t>
      </w:r>
      <w:r>
        <w:rPr>
          <w:spacing w:val="-3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-4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г.,</w:t>
      </w:r>
      <w:r>
        <w:rPr>
          <w:spacing w:val="-2"/>
          <w:sz w:val="28"/>
        </w:rPr>
        <w:t xml:space="preserve"> </w:t>
      </w:r>
      <w:r>
        <w:rPr>
          <w:sz w:val="28"/>
        </w:rPr>
        <w:t>№ 800 (в</w:t>
      </w:r>
      <w:r>
        <w:rPr>
          <w:spacing w:val="-5"/>
          <w:sz w:val="28"/>
        </w:rPr>
        <w:t xml:space="preserve"> </w:t>
      </w:r>
      <w:r>
        <w:rPr>
          <w:sz w:val="28"/>
        </w:rPr>
        <w:t>редакции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5 мая</w:t>
      </w:r>
      <w:r>
        <w:rPr>
          <w:spacing w:val="-3"/>
          <w:sz w:val="28"/>
        </w:rPr>
        <w:t xml:space="preserve"> </w:t>
      </w:r>
      <w:r>
        <w:rPr>
          <w:sz w:val="28"/>
        </w:rPr>
        <w:t>2022 г.,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311);</w:t>
      </w:r>
    </w:p>
    <w:p w:rsidR="00752C55" w:rsidRDefault="007551C2">
      <w:pPr>
        <w:pStyle w:val="a4"/>
        <w:numPr>
          <w:ilvl w:val="1"/>
          <w:numId w:val="7"/>
        </w:numPr>
        <w:tabs>
          <w:tab w:val="left" w:pos="1722"/>
        </w:tabs>
        <w:ind w:right="228" w:firstLine="707"/>
        <w:jc w:val="both"/>
        <w:rPr>
          <w:sz w:val="28"/>
        </w:rPr>
      </w:pPr>
      <w:proofErr w:type="gramStart"/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 очной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 заочную, со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 на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специальность, из одной 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 другую, 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 w:rsidR="00E76DD2">
        <w:rPr>
          <w:sz w:val="28"/>
        </w:rPr>
        <w:t>техникум</w:t>
      </w:r>
      <w:r>
        <w:rPr>
          <w:sz w:val="28"/>
        </w:rPr>
        <w:t>а,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число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ГАПОУ</w:t>
      </w:r>
      <w:r>
        <w:rPr>
          <w:spacing w:val="1"/>
          <w:sz w:val="28"/>
        </w:rPr>
        <w:t xml:space="preserve"> </w:t>
      </w:r>
      <w:r>
        <w:rPr>
          <w:sz w:val="28"/>
        </w:rPr>
        <w:t>«Международный</w:t>
      </w:r>
      <w:r>
        <w:rPr>
          <w:spacing w:val="1"/>
          <w:sz w:val="28"/>
        </w:rPr>
        <w:t xml:space="preserve"> </w:t>
      </w:r>
      <w:r w:rsidR="00E76DD2">
        <w:rPr>
          <w:sz w:val="28"/>
        </w:rPr>
        <w:t>техникум</w:t>
      </w:r>
      <w:r>
        <w:rPr>
          <w:spacing w:val="-1"/>
          <w:sz w:val="28"/>
        </w:rPr>
        <w:t xml:space="preserve"> </w:t>
      </w:r>
      <w:r>
        <w:rPr>
          <w:sz w:val="28"/>
        </w:rPr>
        <w:t>сервиса».</w:t>
      </w:r>
      <w:proofErr w:type="gramEnd"/>
    </w:p>
    <w:p w:rsidR="00752C55" w:rsidRDefault="007551C2">
      <w:pPr>
        <w:pStyle w:val="a4"/>
        <w:numPr>
          <w:ilvl w:val="1"/>
          <w:numId w:val="7"/>
        </w:numPr>
        <w:tabs>
          <w:tab w:val="left" w:pos="1544"/>
        </w:tabs>
        <w:ind w:right="232" w:firstLine="707"/>
        <w:jc w:val="both"/>
        <w:rPr>
          <w:sz w:val="28"/>
        </w:rPr>
      </w:pPr>
      <w:r>
        <w:rPr>
          <w:sz w:val="28"/>
        </w:rPr>
        <w:t>Перевод,</w:t>
      </w:r>
      <w:r>
        <w:rPr>
          <w:spacing w:val="1"/>
          <w:sz w:val="28"/>
        </w:rPr>
        <w:t xml:space="preserve"> </w:t>
      </w:r>
      <w:r>
        <w:rPr>
          <w:sz w:val="28"/>
        </w:rPr>
        <w:t>отчисление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строгом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законодательством.</w:t>
      </w:r>
    </w:p>
    <w:p w:rsidR="00752C55" w:rsidRDefault="007551C2">
      <w:pPr>
        <w:pStyle w:val="a4"/>
        <w:numPr>
          <w:ilvl w:val="1"/>
          <w:numId w:val="7"/>
        </w:numPr>
        <w:tabs>
          <w:tab w:val="left" w:pos="1477"/>
        </w:tabs>
        <w:ind w:right="225" w:firstLine="707"/>
        <w:jc w:val="both"/>
        <w:rPr>
          <w:sz w:val="28"/>
        </w:rPr>
      </w:pPr>
      <w:r>
        <w:rPr>
          <w:sz w:val="28"/>
        </w:rPr>
        <w:t>При решении вопроса о переводе, отчислении и восстановлении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учитываются права и охраняемые законом интересы 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 государства и общества, а также права, интересы и возможности</w:t>
      </w:r>
      <w:r>
        <w:rPr>
          <w:spacing w:val="1"/>
          <w:sz w:val="28"/>
        </w:rPr>
        <w:t xml:space="preserve"> </w:t>
      </w:r>
      <w:r w:rsidR="00E76DD2">
        <w:rPr>
          <w:sz w:val="28"/>
        </w:rPr>
        <w:t>техникум</w:t>
      </w:r>
      <w:r>
        <w:rPr>
          <w:sz w:val="28"/>
        </w:rPr>
        <w:t>а.</w:t>
      </w:r>
    </w:p>
    <w:p w:rsidR="00752C55" w:rsidRDefault="007551C2">
      <w:pPr>
        <w:pStyle w:val="a4"/>
        <w:numPr>
          <w:ilvl w:val="1"/>
          <w:numId w:val="7"/>
        </w:numPr>
        <w:tabs>
          <w:tab w:val="left" w:pos="1484"/>
        </w:tabs>
        <w:ind w:right="229" w:firstLine="707"/>
        <w:jc w:val="both"/>
        <w:rPr>
          <w:sz w:val="28"/>
        </w:rPr>
      </w:pPr>
      <w:r>
        <w:rPr>
          <w:sz w:val="28"/>
        </w:rPr>
        <w:t>Плата за восстановление, переход и перевод не взимается, если</w:t>
      </w:r>
      <w:r>
        <w:rPr>
          <w:spacing w:val="1"/>
          <w:sz w:val="28"/>
        </w:rPr>
        <w:t xml:space="preserve"> </w:t>
      </w:r>
      <w:r>
        <w:rPr>
          <w:sz w:val="28"/>
        </w:rPr>
        <w:t>лицо получало или получает среднее профессиональное образование впервые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счет средств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бюджета.</w:t>
      </w:r>
    </w:p>
    <w:p w:rsidR="00752C55" w:rsidRDefault="00752C55">
      <w:pPr>
        <w:jc w:val="both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1"/>
        <w:numPr>
          <w:ilvl w:val="0"/>
          <w:numId w:val="9"/>
        </w:numPr>
        <w:tabs>
          <w:tab w:val="left" w:pos="3216"/>
        </w:tabs>
        <w:ind w:left="3215" w:hanging="282"/>
        <w:jc w:val="left"/>
      </w:pPr>
      <w:r>
        <w:rPr>
          <w:color w:val="343434"/>
        </w:rPr>
        <w:lastRenderedPageBreak/>
        <w:t>Порядок</w:t>
      </w:r>
      <w:r>
        <w:rPr>
          <w:color w:val="343434"/>
          <w:spacing w:val="-3"/>
        </w:rPr>
        <w:t xml:space="preserve"> </w:t>
      </w:r>
      <w:r>
        <w:rPr>
          <w:color w:val="343434"/>
        </w:rPr>
        <w:t>перевода студентов</w:t>
      </w:r>
    </w:p>
    <w:p w:rsidR="00752C55" w:rsidRDefault="00752C55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752C55" w:rsidRDefault="007551C2">
      <w:pPr>
        <w:pStyle w:val="a4"/>
        <w:numPr>
          <w:ilvl w:val="1"/>
          <w:numId w:val="6"/>
        </w:numPr>
        <w:tabs>
          <w:tab w:val="left" w:pos="1423"/>
        </w:tabs>
        <w:spacing w:line="322" w:lineRule="exact"/>
        <w:ind w:right="0"/>
        <w:jc w:val="both"/>
        <w:rPr>
          <w:sz w:val="28"/>
        </w:rPr>
      </w:pPr>
      <w:r>
        <w:rPr>
          <w:color w:val="343434"/>
          <w:sz w:val="28"/>
        </w:rPr>
        <w:t>Студенты</w:t>
      </w:r>
      <w:r>
        <w:rPr>
          <w:color w:val="343434"/>
          <w:spacing w:val="-2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</w:t>
      </w:r>
      <w:r>
        <w:rPr>
          <w:color w:val="343434"/>
          <w:spacing w:val="-5"/>
          <w:sz w:val="28"/>
        </w:rPr>
        <w:t xml:space="preserve"> </w:t>
      </w:r>
      <w:r>
        <w:rPr>
          <w:color w:val="343434"/>
          <w:sz w:val="28"/>
        </w:rPr>
        <w:t>имеют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права</w:t>
      </w:r>
      <w:r>
        <w:rPr>
          <w:color w:val="343434"/>
          <w:spacing w:val="-6"/>
          <w:sz w:val="28"/>
        </w:rPr>
        <w:t xml:space="preserve"> </w:t>
      </w:r>
      <w:proofErr w:type="gramStart"/>
      <w:r>
        <w:rPr>
          <w:color w:val="343434"/>
          <w:sz w:val="28"/>
        </w:rPr>
        <w:t>на</w:t>
      </w:r>
      <w:proofErr w:type="gramEnd"/>
      <w:r>
        <w:rPr>
          <w:color w:val="343434"/>
          <w:sz w:val="28"/>
        </w:rPr>
        <w:t>:</w:t>
      </w:r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ind w:right="233" w:firstLine="707"/>
        <w:rPr>
          <w:sz w:val="28"/>
        </w:rPr>
      </w:pPr>
      <w:r>
        <w:rPr>
          <w:color w:val="343434"/>
          <w:sz w:val="28"/>
        </w:rPr>
        <w:t>перевод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получения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другой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профессии,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специальности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(или)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направлению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подготовки,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-5"/>
          <w:sz w:val="28"/>
        </w:rPr>
        <w:t xml:space="preserve"> </w:t>
      </w:r>
      <w:r>
        <w:rPr>
          <w:color w:val="343434"/>
          <w:sz w:val="28"/>
        </w:rPr>
        <w:t>другой</w:t>
      </w:r>
      <w:r>
        <w:rPr>
          <w:color w:val="343434"/>
          <w:spacing w:val="-5"/>
          <w:sz w:val="28"/>
        </w:rPr>
        <w:t xml:space="preserve"> </w:t>
      </w:r>
      <w:r>
        <w:rPr>
          <w:color w:val="343434"/>
          <w:sz w:val="28"/>
        </w:rPr>
        <w:t>форме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обучения;</w:t>
      </w:r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spacing w:line="242" w:lineRule="auto"/>
        <w:ind w:right="230" w:firstLine="707"/>
        <w:rPr>
          <w:sz w:val="28"/>
        </w:rPr>
      </w:pPr>
      <w:r>
        <w:rPr>
          <w:color w:val="343434"/>
          <w:sz w:val="28"/>
        </w:rPr>
        <w:t>перевод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другую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организацию,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реализующую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образовательную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программу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соответствующего уровня;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96"/>
        </w:tabs>
        <w:ind w:left="222" w:right="233" w:firstLine="707"/>
        <w:jc w:val="both"/>
        <w:rPr>
          <w:sz w:val="28"/>
        </w:rPr>
      </w:pPr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одной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другую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студент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отчисляется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исходной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принимается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(зачисляется)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порядке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принимающую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основании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согласия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руководителей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организаций.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540"/>
        </w:tabs>
        <w:ind w:left="222" w:firstLine="707"/>
        <w:jc w:val="both"/>
        <w:rPr>
          <w:sz w:val="28"/>
        </w:rPr>
      </w:pPr>
      <w:r>
        <w:rPr>
          <w:color w:val="343434"/>
          <w:sz w:val="28"/>
        </w:rPr>
        <w:t>Перевод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может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осуществляться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как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же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специальность,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уровень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среднего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профессионального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форму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которым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обучается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так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другие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специальность,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уровень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среднего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профессионального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образования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(или)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форму</w:t>
      </w:r>
      <w:r>
        <w:rPr>
          <w:color w:val="343434"/>
          <w:spacing w:val="-6"/>
          <w:sz w:val="28"/>
        </w:rPr>
        <w:t xml:space="preserve"> </w:t>
      </w:r>
      <w:r>
        <w:rPr>
          <w:color w:val="343434"/>
          <w:sz w:val="28"/>
        </w:rPr>
        <w:t>обучения.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22"/>
        </w:tabs>
        <w:ind w:left="222" w:firstLine="707"/>
        <w:jc w:val="both"/>
        <w:rPr>
          <w:sz w:val="28"/>
        </w:rPr>
      </w:pPr>
      <w:r>
        <w:rPr>
          <w:color w:val="343434"/>
          <w:sz w:val="28"/>
        </w:rPr>
        <w:t>Сроки проведения перевода, в том числе сроки приема документов,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необходимых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определяются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принимающей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организацией.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22"/>
        </w:tabs>
        <w:ind w:left="222" w:firstLine="707"/>
        <w:jc w:val="both"/>
        <w:rPr>
          <w:sz w:val="28"/>
        </w:rPr>
      </w:pPr>
      <w:r>
        <w:rPr>
          <w:color w:val="343434"/>
          <w:sz w:val="28"/>
        </w:rPr>
        <w:t>Перевод осуществляется при наличии вакантных мест, имеющихся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 принимающей образовательной организации для перевода обучающихся из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одной образовательной организации в другую образовательной организацию.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Количество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вакантных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мест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определяется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принимающей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детализацией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программам,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формам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курсам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указанием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количества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вакантных мест для перевода, финансируемых за счет бюджетов субъектов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Российской Федерации, местных бюджетов, по договорам об образовании 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счет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средств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физических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 (или)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юридических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лиц.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22"/>
        </w:tabs>
        <w:ind w:left="222" w:right="232" w:firstLine="707"/>
        <w:jc w:val="both"/>
        <w:rPr>
          <w:sz w:val="28"/>
        </w:rPr>
      </w:pPr>
      <w:r>
        <w:rPr>
          <w:color w:val="343434"/>
          <w:sz w:val="28"/>
        </w:rPr>
        <w:t>Перевод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счет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бюджетных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ассигнований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осуществляется:</w:t>
      </w:r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ind w:firstLine="707"/>
        <w:rPr>
          <w:sz w:val="28"/>
        </w:rPr>
      </w:pPr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отсутствии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ограничений,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предусмотренных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освоения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соответствующей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счет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бюджетных</w:t>
      </w:r>
      <w:r>
        <w:rPr>
          <w:color w:val="343434"/>
          <w:spacing w:val="1"/>
          <w:sz w:val="28"/>
        </w:rPr>
        <w:t xml:space="preserve"> </w:t>
      </w:r>
      <w:proofErr w:type="gramStart"/>
      <w:r>
        <w:rPr>
          <w:color w:val="343434"/>
          <w:sz w:val="28"/>
        </w:rPr>
        <w:t>ассигнований</w:t>
      </w:r>
      <w:proofErr w:type="gramEnd"/>
      <w:r>
        <w:rPr>
          <w:color w:val="343434"/>
          <w:sz w:val="28"/>
        </w:rPr>
        <w:t>/если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соответствующей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программе,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является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получением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второго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последующего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соответствующего образования;</w:t>
      </w:r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ind w:right="224" w:firstLine="707"/>
        <w:rPr>
          <w:sz w:val="28"/>
        </w:rPr>
      </w:pPr>
      <w:r>
        <w:rPr>
          <w:color w:val="343434"/>
          <w:sz w:val="28"/>
        </w:rPr>
        <w:t>в случае если общая продолжительность обучения студента не будет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превышать более чем на один учебный год срока освоения 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программы,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которую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он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переводится,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установленного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федеральным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государственным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стандартом,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государственным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стандартом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стандартом,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утвержденным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организацией.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22"/>
        </w:tabs>
        <w:ind w:left="222" w:right="222" w:firstLine="707"/>
        <w:jc w:val="both"/>
        <w:rPr>
          <w:sz w:val="28"/>
        </w:rPr>
      </w:pPr>
      <w:r>
        <w:rPr>
          <w:color w:val="343434"/>
          <w:sz w:val="28"/>
        </w:rPr>
        <w:t>Перевод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студентов,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исключением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студентов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между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организациями,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реализующими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программу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с использованием сетевой формы, допускается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не ранее</w:t>
      </w:r>
      <w:r>
        <w:rPr>
          <w:color w:val="343434"/>
          <w:spacing w:val="9"/>
          <w:sz w:val="28"/>
        </w:rPr>
        <w:t xml:space="preserve"> </w:t>
      </w:r>
      <w:r>
        <w:rPr>
          <w:color w:val="343434"/>
          <w:sz w:val="28"/>
        </w:rPr>
        <w:t>чем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после</w:t>
      </w:r>
    </w:p>
    <w:p w:rsidR="00752C55" w:rsidRDefault="00752C55">
      <w:pPr>
        <w:jc w:val="both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a3"/>
        <w:spacing w:before="59"/>
        <w:ind w:right="227" w:firstLine="0"/>
      </w:pPr>
      <w:r>
        <w:rPr>
          <w:color w:val="343434"/>
        </w:rPr>
        <w:lastRenderedPageBreak/>
        <w:t>прохождения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первой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промежуточной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аттестации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</w:t>
      </w:r>
      <w:r>
        <w:rPr>
          <w:color w:val="343434"/>
          <w:spacing w:val="1"/>
        </w:rPr>
        <w:t xml:space="preserve"> </w:t>
      </w:r>
      <w:r w:rsidR="00E76DD2">
        <w:rPr>
          <w:color w:val="343434"/>
        </w:rPr>
        <w:t>техникуме</w:t>
      </w:r>
      <w:r>
        <w:rPr>
          <w:color w:val="343434"/>
        </w:rPr>
        <w:t>.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Перевод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студентов по образовательной программе с использованием сетевой формы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реализации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допускается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любое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предусмотренное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указанной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образовательной</w:t>
      </w:r>
      <w:r>
        <w:rPr>
          <w:color w:val="343434"/>
          <w:spacing w:val="-4"/>
        </w:rPr>
        <w:t xml:space="preserve"> </w:t>
      </w:r>
      <w:r>
        <w:rPr>
          <w:color w:val="343434"/>
        </w:rPr>
        <w:t>программой время.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22"/>
        </w:tabs>
        <w:ind w:left="222" w:right="229" w:firstLine="707"/>
        <w:jc w:val="both"/>
        <w:rPr>
          <w:sz w:val="28"/>
        </w:rPr>
      </w:pPr>
      <w:proofErr w:type="gramStart"/>
      <w:r>
        <w:rPr>
          <w:color w:val="343434"/>
          <w:sz w:val="28"/>
        </w:rPr>
        <w:t>По заявлению студента, желающего быть переведенным в другую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образовательную организацию,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 xml:space="preserve"> в течение 5 рабочих дней со дня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поступления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заявления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выдает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справку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периоде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которой указываются уровень образования, на основании которого поступил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освоения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соответствующей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программы,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перечень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объем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изученных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учебных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курсов,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(модулей),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пройденных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практик,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выполненных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научных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исследований,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оценки,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выставленные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техникумо</w:t>
      </w:r>
      <w:r>
        <w:rPr>
          <w:color w:val="343434"/>
          <w:sz w:val="28"/>
        </w:rPr>
        <w:t>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проведении</w:t>
      </w:r>
      <w:proofErr w:type="gramEnd"/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промежуточной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аттестации.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422"/>
        </w:tabs>
        <w:spacing w:before="1"/>
        <w:ind w:left="222" w:right="229" w:firstLine="707"/>
        <w:jc w:val="both"/>
        <w:rPr>
          <w:sz w:val="28"/>
        </w:rPr>
      </w:pPr>
      <w:r>
        <w:rPr>
          <w:color w:val="343434"/>
          <w:sz w:val="28"/>
        </w:rPr>
        <w:t>Студент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представляет</w:t>
      </w:r>
      <w:r>
        <w:rPr>
          <w:color w:val="343434"/>
          <w:spacing w:val="1"/>
          <w:sz w:val="28"/>
        </w:rPr>
        <w:t xml:space="preserve"> </w:t>
      </w:r>
      <w:proofErr w:type="gramStart"/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письменное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заявление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порядке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принимающую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организацию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с приложением</w:t>
      </w:r>
      <w:proofErr w:type="gramEnd"/>
      <w:r>
        <w:rPr>
          <w:color w:val="343434"/>
          <w:sz w:val="28"/>
        </w:rPr>
        <w:t xml:space="preserve"> справки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о переводе.</w:t>
      </w:r>
    </w:p>
    <w:p w:rsidR="00752C55" w:rsidRDefault="00E76DD2">
      <w:pPr>
        <w:pStyle w:val="a4"/>
        <w:numPr>
          <w:ilvl w:val="1"/>
          <w:numId w:val="6"/>
        </w:numPr>
        <w:tabs>
          <w:tab w:val="left" w:pos="1562"/>
        </w:tabs>
        <w:ind w:left="222" w:firstLine="707"/>
        <w:jc w:val="both"/>
        <w:rPr>
          <w:sz w:val="28"/>
        </w:rPr>
      </w:pPr>
      <w:r>
        <w:rPr>
          <w:color w:val="343434"/>
          <w:sz w:val="28"/>
        </w:rPr>
        <w:t>Техникум</w:t>
      </w:r>
      <w:r w:rsidR="007551C2">
        <w:rPr>
          <w:color w:val="343434"/>
          <w:sz w:val="28"/>
        </w:rPr>
        <w:t xml:space="preserve"> в течение 3 рабочих дней со дня поступления заявления</w:t>
      </w:r>
      <w:r w:rsidR="007551C2">
        <w:rPr>
          <w:color w:val="343434"/>
          <w:spacing w:val="1"/>
          <w:sz w:val="28"/>
        </w:rPr>
        <w:t xml:space="preserve"> </w:t>
      </w:r>
      <w:r w:rsidR="007551C2">
        <w:rPr>
          <w:color w:val="343434"/>
          <w:sz w:val="28"/>
        </w:rPr>
        <w:t xml:space="preserve">об отчислении издает </w:t>
      </w:r>
      <w:proofErr w:type="gramStart"/>
      <w:r w:rsidR="007551C2">
        <w:rPr>
          <w:color w:val="343434"/>
          <w:sz w:val="28"/>
        </w:rPr>
        <w:t>приказ</w:t>
      </w:r>
      <w:proofErr w:type="gramEnd"/>
      <w:r w:rsidR="007551C2">
        <w:rPr>
          <w:color w:val="343434"/>
          <w:sz w:val="28"/>
        </w:rPr>
        <w:t xml:space="preserve"> об отчислении студента в связи с переводом в</w:t>
      </w:r>
      <w:r w:rsidR="007551C2">
        <w:rPr>
          <w:color w:val="343434"/>
          <w:spacing w:val="1"/>
          <w:sz w:val="28"/>
        </w:rPr>
        <w:t xml:space="preserve"> </w:t>
      </w:r>
      <w:r w:rsidR="007551C2">
        <w:rPr>
          <w:color w:val="343434"/>
          <w:sz w:val="28"/>
        </w:rPr>
        <w:t>другую образовательную</w:t>
      </w:r>
      <w:r w:rsidR="007551C2">
        <w:rPr>
          <w:color w:val="343434"/>
          <w:spacing w:val="-1"/>
          <w:sz w:val="28"/>
        </w:rPr>
        <w:t xml:space="preserve"> </w:t>
      </w:r>
      <w:r w:rsidR="007551C2">
        <w:rPr>
          <w:color w:val="343434"/>
          <w:sz w:val="28"/>
        </w:rPr>
        <w:t>организацию.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562"/>
        </w:tabs>
        <w:ind w:left="222" w:firstLine="707"/>
        <w:jc w:val="both"/>
        <w:rPr>
          <w:sz w:val="28"/>
        </w:rPr>
      </w:pPr>
      <w:proofErr w:type="gramStart"/>
      <w:r>
        <w:rPr>
          <w:color w:val="343434"/>
          <w:sz w:val="28"/>
        </w:rPr>
        <w:t>Лицу,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отчисленному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другую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организацию,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течение 3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рабочих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дней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дня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издания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приказа об отчислении в связи с переводом выдаются заверенная выписка из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приказа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переводом,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оригинал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документа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образовании или об образовании и о квалификации, на основании которого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указанное лицо было зачислено в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.</w:t>
      </w:r>
      <w:proofErr w:type="gramEnd"/>
      <w:r>
        <w:rPr>
          <w:color w:val="343434"/>
          <w:sz w:val="28"/>
        </w:rPr>
        <w:t xml:space="preserve"> </w:t>
      </w:r>
      <w:proofErr w:type="gramStart"/>
      <w:r>
        <w:rPr>
          <w:color w:val="343434"/>
          <w:sz w:val="28"/>
        </w:rPr>
        <w:t>Указанные документы выдаются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 руки лицу, отчисленному в связи с переводом, или его доверенному лицу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(при предъявлении выданной лицом, отчисленным в связи с переводом, 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оформленной в установленном порядке доверенности) либо по заявлению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лица, отчисленного в связи с переводом, направляются в адрес указанного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лица или в принимающую образовательную организацию через операторов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почтовой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общего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пользования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(почтовым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отправлением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уведомлением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о</w:t>
      </w:r>
      <w:proofErr w:type="gramEnd"/>
      <w:r>
        <w:rPr>
          <w:color w:val="343434"/>
          <w:sz w:val="28"/>
        </w:rPr>
        <w:t xml:space="preserve"> </w:t>
      </w:r>
      <w:proofErr w:type="gramStart"/>
      <w:r>
        <w:rPr>
          <w:color w:val="343434"/>
          <w:sz w:val="28"/>
        </w:rPr>
        <w:t>вручении</w:t>
      </w:r>
      <w:proofErr w:type="gramEnd"/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и описью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вложения).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562"/>
        </w:tabs>
        <w:spacing w:before="1"/>
        <w:ind w:left="222" w:firstLine="707"/>
        <w:jc w:val="both"/>
        <w:rPr>
          <w:sz w:val="28"/>
        </w:rPr>
      </w:pPr>
      <w:r>
        <w:rPr>
          <w:color w:val="343434"/>
          <w:sz w:val="28"/>
        </w:rPr>
        <w:t>Лицо, отчисленное в связи с переводом, сдает в зависимости от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категории</w:t>
      </w:r>
      <w:r>
        <w:rPr>
          <w:color w:val="343434"/>
          <w:spacing w:val="1"/>
          <w:sz w:val="28"/>
        </w:rPr>
        <w:t xml:space="preserve"> </w:t>
      </w:r>
      <w:proofErr w:type="gramStart"/>
      <w:r>
        <w:rPr>
          <w:color w:val="343434"/>
          <w:sz w:val="28"/>
        </w:rPr>
        <w:t>обучающегося</w:t>
      </w:r>
      <w:proofErr w:type="gramEnd"/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студенческий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билет,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зачетную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книжку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либо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документы,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подтверждающие обучение</w:t>
      </w:r>
      <w:r>
        <w:rPr>
          <w:color w:val="343434"/>
          <w:spacing w:val="2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-1"/>
          <w:sz w:val="28"/>
        </w:rPr>
        <w:t xml:space="preserve"> </w:t>
      </w:r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.</w:t>
      </w:r>
    </w:p>
    <w:p w:rsidR="00752C55" w:rsidRDefault="007551C2">
      <w:pPr>
        <w:pStyle w:val="a4"/>
        <w:numPr>
          <w:ilvl w:val="1"/>
          <w:numId w:val="6"/>
        </w:numPr>
        <w:tabs>
          <w:tab w:val="left" w:pos="1562"/>
        </w:tabs>
        <w:ind w:left="222" w:right="231" w:firstLine="707"/>
        <w:jc w:val="both"/>
        <w:rPr>
          <w:sz w:val="28"/>
        </w:rPr>
      </w:pPr>
      <w:r>
        <w:rPr>
          <w:color w:val="343434"/>
          <w:sz w:val="28"/>
        </w:rPr>
        <w:t>В</w:t>
      </w:r>
      <w:r>
        <w:rPr>
          <w:color w:val="343434"/>
          <w:spacing w:val="19"/>
          <w:sz w:val="28"/>
        </w:rPr>
        <w:t xml:space="preserve"> </w:t>
      </w:r>
      <w:r>
        <w:rPr>
          <w:color w:val="343434"/>
          <w:sz w:val="28"/>
        </w:rPr>
        <w:t>личном</w:t>
      </w:r>
      <w:r>
        <w:rPr>
          <w:color w:val="343434"/>
          <w:spacing w:val="18"/>
          <w:sz w:val="28"/>
        </w:rPr>
        <w:t xml:space="preserve"> </w:t>
      </w:r>
      <w:r>
        <w:rPr>
          <w:color w:val="343434"/>
          <w:sz w:val="28"/>
        </w:rPr>
        <w:t>деле</w:t>
      </w:r>
      <w:r>
        <w:rPr>
          <w:color w:val="343434"/>
          <w:spacing w:val="16"/>
          <w:sz w:val="28"/>
        </w:rPr>
        <w:t xml:space="preserve"> </w:t>
      </w:r>
      <w:r>
        <w:rPr>
          <w:color w:val="343434"/>
          <w:sz w:val="28"/>
        </w:rPr>
        <w:t>лица,</w:t>
      </w:r>
      <w:r>
        <w:rPr>
          <w:color w:val="343434"/>
          <w:spacing w:val="20"/>
          <w:sz w:val="28"/>
        </w:rPr>
        <w:t xml:space="preserve"> </w:t>
      </w:r>
      <w:r>
        <w:rPr>
          <w:color w:val="343434"/>
          <w:sz w:val="28"/>
        </w:rPr>
        <w:t>отчисленного</w:t>
      </w:r>
      <w:r>
        <w:rPr>
          <w:color w:val="343434"/>
          <w:spacing w:val="19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9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2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21"/>
          <w:sz w:val="28"/>
        </w:rPr>
        <w:t xml:space="preserve"> </w:t>
      </w:r>
      <w:r>
        <w:rPr>
          <w:color w:val="343434"/>
          <w:sz w:val="28"/>
        </w:rPr>
        <w:t>переводом,</w:t>
      </w:r>
      <w:r>
        <w:rPr>
          <w:color w:val="343434"/>
          <w:spacing w:val="19"/>
          <w:sz w:val="28"/>
        </w:rPr>
        <w:t xml:space="preserve"> </w:t>
      </w:r>
      <w:proofErr w:type="gramStart"/>
      <w:r>
        <w:rPr>
          <w:color w:val="343434"/>
          <w:sz w:val="28"/>
        </w:rPr>
        <w:t>хранятся</w:t>
      </w:r>
      <w:proofErr w:type="gramEnd"/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в том числе копия документа о предшествующем образовании, заверенная</w:t>
      </w:r>
      <w:r>
        <w:rPr>
          <w:color w:val="343434"/>
          <w:spacing w:val="1"/>
          <w:sz w:val="28"/>
        </w:rPr>
        <w:t xml:space="preserve"> </w:t>
      </w:r>
      <w:proofErr w:type="spellStart"/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м</w:t>
      </w:r>
      <w:proofErr w:type="spellEnd"/>
      <w:r>
        <w:rPr>
          <w:color w:val="343434"/>
          <w:sz w:val="28"/>
        </w:rPr>
        <w:t>, выписка из приказа об отчислении в связи с переводом, а также в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зависимости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категории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обучающегося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студенческий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билет,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зачетная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книжка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либо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документы,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подтверждающие обучение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3"/>
          <w:sz w:val="28"/>
        </w:rPr>
        <w:t xml:space="preserve"> </w:t>
      </w:r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.</w:t>
      </w:r>
    </w:p>
    <w:p w:rsidR="00752C55" w:rsidRDefault="00752C55">
      <w:pPr>
        <w:pStyle w:val="a3"/>
        <w:spacing w:before="4"/>
        <w:ind w:left="0" w:firstLine="0"/>
        <w:jc w:val="left"/>
      </w:pPr>
    </w:p>
    <w:p w:rsidR="00752C55" w:rsidRDefault="007551C2">
      <w:pPr>
        <w:pStyle w:val="1"/>
        <w:numPr>
          <w:ilvl w:val="0"/>
          <w:numId w:val="9"/>
        </w:numPr>
        <w:tabs>
          <w:tab w:val="left" w:pos="3612"/>
        </w:tabs>
        <w:spacing w:before="0" w:line="319" w:lineRule="exact"/>
        <w:ind w:left="3611" w:hanging="282"/>
        <w:jc w:val="left"/>
      </w:pPr>
      <w:r>
        <w:rPr>
          <w:color w:val="343434"/>
        </w:rPr>
        <w:t>Отчисление</w:t>
      </w:r>
      <w:r>
        <w:rPr>
          <w:color w:val="343434"/>
          <w:spacing w:val="-1"/>
        </w:rPr>
        <w:t xml:space="preserve"> </w:t>
      </w:r>
      <w:r>
        <w:rPr>
          <w:color w:val="343434"/>
        </w:rPr>
        <w:t>студентов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right="228" w:firstLine="707"/>
        <w:rPr>
          <w:sz w:val="28"/>
        </w:rPr>
      </w:pPr>
      <w:r>
        <w:rPr>
          <w:color w:val="343434"/>
          <w:sz w:val="28"/>
        </w:rPr>
        <w:t>Образовательные</w:t>
      </w:r>
      <w:r>
        <w:rPr>
          <w:color w:val="343434"/>
          <w:spacing w:val="17"/>
          <w:sz w:val="28"/>
        </w:rPr>
        <w:t xml:space="preserve"> </w:t>
      </w:r>
      <w:r>
        <w:rPr>
          <w:color w:val="343434"/>
          <w:sz w:val="28"/>
        </w:rPr>
        <w:t>отношения</w:t>
      </w:r>
      <w:r>
        <w:rPr>
          <w:color w:val="343434"/>
          <w:spacing w:val="17"/>
          <w:sz w:val="28"/>
        </w:rPr>
        <w:t xml:space="preserve"> </w:t>
      </w:r>
      <w:r>
        <w:rPr>
          <w:color w:val="343434"/>
          <w:sz w:val="28"/>
        </w:rPr>
        <w:t>прекращаются</w:t>
      </w:r>
      <w:r>
        <w:rPr>
          <w:color w:val="343434"/>
          <w:spacing w:val="24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9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19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7"/>
          <w:sz w:val="28"/>
        </w:rPr>
        <w:t xml:space="preserve"> </w:t>
      </w:r>
      <w:r>
        <w:rPr>
          <w:color w:val="343434"/>
          <w:sz w:val="28"/>
        </w:rPr>
        <w:t>отчислением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-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а:</w:t>
      </w:r>
    </w:p>
    <w:p w:rsidR="00752C55" w:rsidRDefault="007551C2">
      <w:pPr>
        <w:pStyle w:val="a4"/>
        <w:numPr>
          <w:ilvl w:val="0"/>
          <w:numId w:val="4"/>
        </w:numPr>
        <w:tabs>
          <w:tab w:val="left" w:pos="1235"/>
        </w:tabs>
        <w:spacing w:line="321" w:lineRule="exact"/>
        <w:ind w:right="0"/>
        <w:rPr>
          <w:sz w:val="28"/>
        </w:rPr>
      </w:pPr>
      <w:r>
        <w:rPr>
          <w:color w:val="343434"/>
          <w:sz w:val="28"/>
        </w:rPr>
        <w:t>в</w:t>
      </w:r>
      <w:r>
        <w:rPr>
          <w:color w:val="343434"/>
          <w:spacing w:val="-5"/>
          <w:sz w:val="28"/>
        </w:rPr>
        <w:t xml:space="preserve"> </w:t>
      </w:r>
      <w:r>
        <w:rPr>
          <w:color w:val="343434"/>
          <w:sz w:val="28"/>
        </w:rPr>
        <w:t>связи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-6"/>
          <w:sz w:val="28"/>
        </w:rPr>
        <w:t xml:space="preserve"> </w:t>
      </w:r>
      <w:r>
        <w:rPr>
          <w:color w:val="343434"/>
          <w:sz w:val="28"/>
        </w:rPr>
        <w:t>получением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образования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(завершением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обучения);</w:t>
      </w:r>
    </w:p>
    <w:p w:rsidR="00752C55" w:rsidRDefault="00752C55">
      <w:pPr>
        <w:spacing w:line="321" w:lineRule="exact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a4"/>
        <w:numPr>
          <w:ilvl w:val="0"/>
          <w:numId w:val="4"/>
        </w:numPr>
        <w:tabs>
          <w:tab w:val="left" w:pos="1235"/>
        </w:tabs>
        <w:spacing w:before="59" w:line="322" w:lineRule="exact"/>
        <w:ind w:right="0"/>
        <w:jc w:val="both"/>
        <w:rPr>
          <w:sz w:val="28"/>
        </w:rPr>
      </w:pPr>
      <w:r>
        <w:rPr>
          <w:color w:val="343434"/>
          <w:sz w:val="28"/>
        </w:rPr>
        <w:lastRenderedPageBreak/>
        <w:t>досрочно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следующих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случаях:</w:t>
      </w:r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ind w:right="226" w:firstLine="707"/>
        <w:rPr>
          <w:sz w:val="28"/>
        </w:rPr>
      </w:pPr>
      <w:r>
        <w:rPr>
          <w:color w:val="343434"/>
          <w:sz w:val="28"/>
        </w:rPr>
        <w:t>по инициативе студента, в том числе в случае перевода студента 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продолжения освоения образовательной программы в другую организацию,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осуществляющую образовательную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деятельность;</w:t>
      </w:r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ind w:firstLine="707"/>
        <w:rPr>
          <w:sz w:val="28"/>
        </w:rPr>
      </w:pPr>
      <w:proofErr w:type="gramStart"/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инициативе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случае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применения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студенту,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достигшему возраста пятнадцати лет, отчисления как меры 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случае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невыполнения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профессиональной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обязанностей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добросовестному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освоению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такой образовательной программы и выполнению учебного плана, а также 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случае установления нарушения порядка приема в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, повлекшего 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вине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студента его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незаконное зачисление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 xml:space="preserve">в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;</w:t>
      </w:r>
      <w:proofErr w:type="gramEnd"/>
    </w:p>
    <w:p w:rsidR="00752C55" w:rsidRDefault="007551C2">
      <w:pPr>
        <w:pStyle w:val="a4"/>
        <w:numPr>
          <w:ilvl w:val="1"/>
          <w:numId w:val="8"/>
        </w:numPr>
        <w:tabs>
          <w:tab w:val="left" w:pos="1094"/>
        </w:tabs>
        <w:ind w:right="226" w:firstLine="707"/>
        <w:rPr>
          <w:sz w:val="28"/>
        </w:rPr>
      </w:pPr>
      <w:r>
        <w:rPr>
          <w:color w:val="343434"/>
          <w:sz w:val="28"/>
        </w:rPr>
        <w:t xml:space="preserve">по обстоятельствам, не зависящим от воли студента и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 в том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числе в случае ликвидации организации, осуществляющей образовательную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деятельность.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spacing w:before="1"/>
        <w:ind w:firstLine="707"/>
        <w:jc w:val="both"/>
        <w:rPr>
          <w:sz w:val="28"/>
        </w:rPr>
      </w:pPr>
      <w:r>
        <w:rPr>
          <w:color w:val="343434"/>
          <w:sz w:val="28"/>
        </w:rPr>
        <w:t>Досрочное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прекращение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отношений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инициативе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влечет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собой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возникновение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каких-либо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дополнительных,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числе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материальных,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обязательств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указанного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перед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техникумо</w:t>
      </w:r>
      <w:r>
        <w:rPr>
          <w:color w:val="343434"/>
          <w:sz w:val="28"/>
        </w:rPr>
        <w:t>м.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right="224" w:firstLine="707"/>
        <w:jc w:val="both"/>
        <w:rPr>
          <w:sz w:val="28"/>
        </w:rPr>
      </w:pP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неисполнение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нарушение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Устава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правил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внутреннего распорядка и иных локальных нормативных актов по вопросам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осуществления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деятельности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могут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быть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применены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меры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включая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отчисление из</w:t>
      </w:r>
      <w:r>
        <w:rPr>
          <w:color w:val="343434"/>
          <w:spacing w:val="-4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а.</w:t>
      </w:r>
    </w:p>
    <w:p w:rsidR="00752C55" w:rsidRDefault="007551C2">
      <w:pPr>
        <w:pStyle w:val="a3"/>
        <w:ind w:right="228"/>
      </w:pPr>
      <w:r>
        <w:rPr>
          <w:color w:val="343434"/>
        </w:rPr>
        <w:t>Студенты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по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основным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профессиональным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образовательным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программам,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не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ликвидировавшие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установленные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сроки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академической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 xml:space="preserve">задолженности, отчисляются из </w:t>
      </w:r>
      <w:r w:rsidR="00E76DD2">
        <w:rPr>
          <w:color w:val="343434"/>
        </w:rPr>
        <w:t>техникум</w:t>
      </w:r>
      <w:r>
        <w:rPr>
          <w:color w:val="343434"/>
        </w:rPr>
        <w:t>а как не выполнившие обязанностей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по добросовестному освоению образовательной программы и выполнению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учебного плана.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firstLine="707"/>
        <w:jc w:val="both"/>
        <w:rPr>
          <w:sz w:val="28"/>
        </w:rPr>
      </w:pPr>
      <w:proofErr w:type="gramStart"/>
      <w:r>
        <w:rPr>
          <w:color w:val="343434"/>
          <w:sz w:val="28"/>
        </w:rPr>
        <w:t>Отчисление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применяется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отношении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неоднократное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совершение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нарушений,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если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меры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воспитательного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характера не оказались действенны, а также иные меры 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(замечание,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выговор)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дали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результата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дальнейшее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 xml:space="preserve">пребывание студента в </w:t>
      </w:r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 xml:space="preserve"> оказывает отрицательное влияние на других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студентов,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нарушает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права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права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работников,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также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нормальное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функционирование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а.</w:t>
      </w:r>
      <w:proofErr w:type="gramEnd"/>
      <w:r>
        <w:rPr>
          <w:color w:val="343434"/>
          <w:sz w:val="28"/>
        </w:rPr>
        <w:t xml:space="preserve"> В данном случае студент может претендовать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восстановление в</w:t>
      </w:r>
      <w:r>
        <w:rPr>
          <w:color w:val="343434"/>
          <w:spacing w:val="-5"/>
          <w:sz w:val="28"/>
        </w:rPr>
        <w:t xml:space="preserve"> </w:t>
      </w:r>
      <w:r>
        <w:rPr>
          <w:color w:val="343434"/>
          <w:sz w:val="28"/>
        </w:rPr>
        <w:t>число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студентов</w:t>
      </w:r>
      <w:r>
        <w:rPr>
          <w:color w:val="343434"/>
          <w:spacing w:val="-3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 не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ранее чем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через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год.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right="226" w:firstLine="707"/>
        <w:jc w:val="both"/>
        <w:rPr>
          <w:sz w:val="28"/>
        </w:rPr>
      </w:pPr>
      <w:r>
        <w:rPr>
          <w:color w:val="343434"/>
          <w:sz w:val="28"/>
        </w:rPr>
        <w:t>Не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допускается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применение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мер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студентам во время их болезни, каникул, академического отпуска, отпуска по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беременности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родам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отпуска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уходу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ребенком.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Меры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дисциплинарного взыскания не применяются к студентам с ограниченными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возможностями здоровья (с задержкой психического развития и различными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формами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умственной отсталости).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firstLine="707"/>
        <w:jc w:val="both"/>
        <w:rPr>
          <w:sz w:val="28"/>
        </w:rPr>
      </w:pPr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выборе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меры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принятии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решения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должен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учитывать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тяжесть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дисциплинарного</w:t>
      </w:r>
      <w:r>
        <w:rPr>
          <w:color w:val="343434"/>
          <w:spacing w:val="14"/>
          <w:sz w:val="28"/>
        </w:rPr>
        <w:t xml:space="preserve"> </w:t>
      </w:r>
      <w:r>
        <w:rPr>
          <w:color w:val="343434"/>
          <w:sz w:val="28"/>
        </w:rPr>
        <w:t>проступка,</w:t>
      </w:r>
      <w:r>
        <w:rPr>
          <w:color w:val="343434"/>
          <w:spacing w:val="16"/>
          <w:sz w:val="28"/>
        </w:rPr>
        <w:t xml:space="preserve"> </w:t>
      </w:r>
      <w:r>
        <w:rPr>
          <w:color w:val="343434"/>
          <w:sz w:val="28"/>
        </w:rPr>
        <w:t>причины</w:t>
      </w:r>
      <w:r>
        <w:rPr>
          <w:color w:val="343434"/>
          <w:spacing w:val="14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4"/>
          <w:sz w:val="28"/>
        </w:rPr>
        <w:t xml:space="preserve"> </w:t>
      </w:r>
      <w:r>
        <w:rPr>
          <w:color w:val="343434"/>
          <w:sz w:val="28"/>
        </w:rPr>
        <w:t>обстоятельства,</w:t>
      </w:r>
      <w:r>
        <w:rPr>
          <w:color w:val="343434"/>
          <w:spacing w:val="12"/>
          <w:sz w:val="28"/>
        </w:rPr>
        <w:t xml:space="preserve"> </w:t>
      </w:r>
      <w:r>
        <w:rPr>
          <w:color w:val="343434"/>
          <w:sz w:val="28"/>
        </w:rPr>
        <w:t>при</w:t>
      </w:r>
      <w:r>
        <w:rPr>
          <w:color w:val="343434"/>
          <w:spacing w:val="14"/>
          <w:sz w:val="28"/>
        </w:rPr>
        <w:t xml:space="preserve"> </w:t>
      </w:r>
      <w:r>
        <w:rPr>
          <w:color w:val="343434"/>
          <w:sz w:val="28"/>
        </w:rPr>
        <w:t>которых</w:t>
      </w:r>
      <w:r>
        <w:rPr>
          <w:color w:val="343434"/>
          <w:spacing w:val="14"/>
          <w:sz w:val="28"/>
        </w:rPr>
        <w:t xml:space="preserve"> </w:t>
      </w:r>
      <w:r>
        <w:rPr>
          <w:color w:val="343434"/>
          <w:sz w:val="28"/>
        </w:rPr>
        <w:t>он</w:t>
      </w:r>
    </w:p>
    <w:p w:rsidR="00752C55" w:rsidRDefault="00752C55">
      <w:pPr>
        <w:jc w:val="both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a3"/>
        <w:spacing w:before="59"/>
        <w:ind w:right="225" w:firstLine="0"/>
      </w:pPr>
      <w:r>
        <w:rPr>
          <w:color w:val="343434"/>
        </w:rPr>
        <w:lastRenderedPageBreak/>
        <w:t>совершен,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предыдущее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поведение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студента,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его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психофизическое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эмоциональное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состояние,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а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также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мнение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советов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студентов,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советов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родителей.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right="223" w:firstLine="707"/>
        <w:jc w:val="both"/>
        <w:rPr>
          <w:sz w:val="28"/>
        </w:rPr>
      </w:pPr>
      <w:r>
        <w:rPr>
          <w:color w:val="343434"/>
          <w:sz w:val="28"/>
        </w:rPr>
        <w:t>Решение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несовершеннолетнего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студента,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достигшего возраста пятнадцати лет и не получившего основного общего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образования, как мера 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 принимается с учетом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мнения его родителей (законных представителей) и с согласия комиссии 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делам несовершеннолетних и защите их прав. Решение об отчислении дете</w:t>
      </w:r>
      <w:proofErr w:type="gramStart"/>
      <w:r>
        <w:rPr>
          <w:color w:val="343434"/>
          <w:sz w:val="28"/>
        </w:rPr>
        <w:t>й-</w:t>
      </w:r>
      <w:proofErr w:type="gramEnd"/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сирот и детей, оставшихся без попечения родителей, принимается с согласия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комиссии по делам несовершеннолетних и защите их прав и органа опеки 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попечительства.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right="225" w:firstLine="707"/>
        <w:jc w:val="both"/>
        <w:rPr>
          <w:sz w:val="28"/>
        </w:rPr>
      </w:pPr>
      <w:r>
        <w:rPr>
          <w:color w:val="343434"/>
          <w:sz w:val="28"/>
        </w:rPr>
        <w:t>Применение к студенту меры дисциплинарного взыскания в виде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оформляется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приказом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(распоряжением)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директора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который доводится до студента под роспись в течение трех учебных дней со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дня его издания, не считая времени отсутствия студента в </w:t>
      </w:r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. Отказ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 ознакомиться с указанным приказом (распоряжением) под роспись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оформляется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соответствующим актом.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422"/>
        </w:tabs>
        <w:ind w:right="231" w:firstLine="707"/>
        <w:jc w:val="both"/>
        <w:rPr>
          <w:sz w:val="28"/>
        </w:rPr>
      </w:pPr>
      <w:r>
        <w:rPr>
          <w:color w:val="343434"/>
          <w:sz w:val="28"/>
        </w:rPr>
        <w:t>Студент вправе обжаловать в комиссию по урегулированию споров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между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участниками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отношений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меры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дисциплинарного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взыскания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и их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применение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к</w:t>
      </w:r>
      <w:r>
        <w:rPr>
          <w:color w:val="343434"/>
          <w:spacing w:val="2"/>
          <w:sz w:val="28"/>
        </w:rPr>
        <w:t xml:space="preserve"> </w:t>
      </w:r>
      <w:r>
        <w:rPr>
          <w:color w:val="343434"/>
          <w:sz w:val="28"/>
        </w:rPr>
        <w:t>студенту.</w:t>
      </w:r>
    </w:p>
    <w:p w:rsidR="00752C55" w:rsidRDefault="007551C2">
      <w:pPr>
        <w:pStyle w:val="a3"/>
        <w:spacing w:before="1"/>
        <w:ind w:right="229"/>
      </w:pPr>
      <w:r>
        <w:rPr>
          <w:color w:val="343434"/>
        </w:rPr>
        <w:t>Решение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комиссии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по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урегулированию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споров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между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участниками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образовательных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отношений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является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обязательным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для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всех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участников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 xml:space="preserve">образовательных отношений в </w:t>
      </w:r>
      <w:r w:rsidR="00E76DD2">
        <w:rPr>
          <w:color w:val="343434"/>
        </w:rPr>
        <w:t>техникуме</w:t>
      </w:r>
      <w:r>
        <w:rPr>
          <w:color w:val="343434"/>
        </w:rPr>
        <w:t xml:space="preserve"> и подлежит исполнению в сроки,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предусмотренные</w:t>
      </w:r>
      <w:r>
        <w:rPr>
          <w:color w:val="343434"/>
          <w:spacing w:val="-1"/>
        </w:rPr>
        <w:t xml:space="preserve"> </w:t>
      </w:r>
      <w:r>
        <w:rPr>
          <w:color w:val="343434"/>
        </w:rPr>
        <w:t>указанным решением.</w:t>
      </w:r>
    </w:p>
    <w:p w:rsidR="00752C55" w:rsidRDefault="007551C2">
      <w:pPr>
        <w:pStyle w:val="a3"/>
        <w:ind w:right="228"/>
      </w:pPr>
      <w:r>
        <w:rPr>
          <w:color w:val="343434"/>
        </w:rPr>
        <w:t>Решение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комиссии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по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урегулированию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споров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между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участниками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образовательных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отношений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может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быть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обжаловано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установленном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законодательством</w:t>
      </w:r>
      <w:r>
        <w:rPr>
          <w:color w:val="343434"/>
          <w:spacing w:val="-4"/>
        </w:rPr>
        <w:t xml:space="preserve"> </w:t>
      </w:r>
      <w:r>
        <w:rPr>
          <w:color w:val="343434"/>
        </w:rPr>
        <w:t>Российской Федерации</w:t>
      </w:r>
      <w:r>
        <w:rPr>
          <w:color w:val="343434"/>
          <w:spacing w:val="-1"/>
        </w:rPr>
        <w:t xml:space="preserve"> </w:t>
      </w:r>
      <w:r>
        <w:rPr>
          <w:color w:val="343434"/>
        </w:rPr>
        <w:t>порядке.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562"/>
        </w:tabs>
        <w:ind w:right="225" w:firstLine="707"/>
        <w:jc w:val="both"/>
        <w:rPr>
          <w:sz w:val="28"/>
        </w:rPr>
      </w:pPr>
      <w:r>
        <w:rPr>
          <w:color w:val="343434"/>
          <w:sz w:val="28"/>
        </w:rPr>
        <w:t>Основанием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прекращения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отношений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является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распорядительный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акт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а.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Если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заключен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договор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оказании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платных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услуг,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досрочном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прекращении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отношений такой договор расторгается на основании распорядительного акта</w:t>
      </w:r>
      <w:r>
        <w:rPr>
          <w:color w:val="343434"/>
          <w:spacing w:val="-67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 об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отчислении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-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а.</w:t>
      </w:r>
    </w:p>
    <w:p w:rsidR="00752C55" w:rsidRDefault="007551C2">
      <w:pPr>
        <w:pStyle w:val="a4"/>
        <w:numPr>
          <w:ilvl w:val="1"/>
          <w:numId w:val="5"/>
        </w:numPr>
        <w:tabs>
          <w:tab w:val="left" w:pos="1562"/>
        </w:tabs>
        <w:ind w:right="224" w:firstLine="707"/>
        <w:jc w:val="both"/>
        <w:rPr>
          <w:sz w:val="28"/>
        </w:rPr>
      </w:pPr>
      <w:proofErr w:type="gramStart"/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досрочном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прекращении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отношений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трехдневный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срок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после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издания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распорядительного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акта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отчислении студента выдает лицам, отчисленным из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 а также не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прошедшим итоговой аттестации или получившим на итоговой аттестации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неудовлетворительные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результаты,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также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лицам,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освоившим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часть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 программы, выдается справка об обучении или о периоде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образцу,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установленному</w:t>
      </w:r>
      <w:r>
        <w:rPr>
          <w:color w:val="343434"/>
          <w:spacing w:val="-4"/>
          <w:sz w:val="28"/>
        </w:rPr>
        <w:t xml:space="preserve"> </w:t>
      </w:r>
      <w:proofErr w:type="spellStart"/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м</w:t>
      </w:r>
      <w:proofErr w:type="spellEnd"/>
      <w:r>
        <w:rPr>
          <w:color w:val="343434"/>
          <w:sz w:val="28"/>
        </w:rPr>
        <w:t>.</w:t>
      </w:r>
      <w:proofErr w:type="gramEnd"/>
    </w:p>
    <w:p w:rsidR="00752C55" w:rsidRDefault="007551C2">
      <w:pPr>
        <w:pStyle w:val="a4"/>
        <w:numPr>
          <w:ilvl w:val="1"/>
          <w:numId w:val="5"/>
        </w:numPr>
        <w:tabs>
          <w:tab w:val="left" w:pos="1562"/>
        </w:tabs>
        <w:spacing w:before="1"/>
        <w:ind w:right="228" w:firstLine="707"/>
        <w:jc w:val="both"/>
        <w:rPr>
          <w:sz w:val="28"/>
        </w:rPr>
      </w:pPr>
      <w:r>
        <w:rPr>
          <w:color w:val="343434"/>
          <w:sz w:val="28"/>
        </w:rPr>
        <w:t>Права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обязанности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предусмотренные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законодательством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образовании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локальными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нормативными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актами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 xml:space="preserve">прекращаются </w:t>
      </w:r>
      <w:proofErr w:type="gramStart"/>
      <w:r>
        <w:rPr>
          <w:color w:val="343434"/>
          <w:sz w:val="28"/>
        </w:rPr>
        <w:t>с даты</w:t>
      </w:r>
      <w:proofErr w:type="gramEnd"/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его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отчисления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а.</w:t>
      </w:r>
    </w:p>
    <w:p w:rsidR="00752C55" w:rsidRDefault="00752C55">
      <w:pPr>
        <w:jc w:val="both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1"/>
        <w:numPr>
          <w:ilvl w:val="0"/>
          <w:numId w:val="9"/>
        </w:numPr>
        <w:tabs>
          <w:tab w:val="left" w:pos="2844"/>
        </w:tabs>
        <w:ind w:left="2843" w:hanging="282"/>
        <w:jc w:val="left"/>
      </w:pPr>
      <w:r>
        <w:rPr>
          <w:color w:val="343434"/>
        </w:rPr>
        <w:lastRenderedPageBreak/>
        <w:t>Восстановление</w:t>
      </w:r>
      <w:r>
        <w:rPr>
          <w:color w:val="343434"/>
          <w:spacing w:val="-5"/>
        </w:rPr>
        <w:t xml:space="preserve"> </w:t>
      </w:r>
      <w:r>
        <w:rPr>
          <w:color w:val="343434"/>
        </w:rPr>
        <w:t>в</w:t>
      </w:r>
      <w:r>
        <w:rPr>
          <w:color w:val="343434"/>
          <w:spacing w:val="-3"/>
        </w:rPr>
        <w:t xml:space="preserve"> </w:t>
      </w:r>
      <w:r>
        <w:rPr>
          <w:color w:val="343434"/>
        </w:rPr>
        <w:t>число</w:t>
      </w:r>
      <w:r>
        <w:rPr>
          <w:color w:val="343434"/>
          <w:spacing w:val="-1"/>
        </w:rPr>
        <w:t xml:space="preserve"> </w:t>
      </w:r>
      <w:r>
        <w:rPr>
          <w:color w:val="343434"/>
        </w:rPr>
        <w:t>студентов</w:t>
      </w:r>
    </w:p>
    <w:p w:rsidR="00752C55" w:rsidRDefault="00752C55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25" w:firstLine="707"/>
        <w:jc w:val="both"/>
        <w:rPr>
          <w:sz w:val="28"/>
        </w:rPr>
      </w:pPr>
      <w:r>
        <w:rPr>
          <w:color w:val="343434"/>
          <w:sz w:val="28"/>
        </w:rPr>
        <w:t>Студенты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имеют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право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восстановление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получения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образования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техникуме</w:t>
      </w:r>
      <w:r>
        <w:rPr>
          <w:color w:val="343434"/>
          <w:sz w:val="28"/>
        </w:rPr>
        <w:t>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реализующего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основные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профессиональные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образовательные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программы.</w:t>
      </w: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25" w:firstLine="707"/>
        <w:jc w:val="both"/>
        <w:rPr>
          <w:sz w:val="28"/>
        </w:rPr>
      </w:pPr>
      <w:proofErr w:type="gramStart"/>
      <w:r>
        <w:rPr>
          <w:color w:val="343434"/>
          <w:sz w:val="28"/>
        </w:rPr>
        <w:t>Лицо,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отчисленное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инициативе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завершения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освоения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основной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профессиональной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программы,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имеет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право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восстановление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течение</w:t>
      </w:r>
      <w:r>
        <w:rPr>
          <w:color w:val="343434"/>
          <w:spacing w:val="45"/>
          <w:sz w:val="28"/>
        </w:rPr>
        <w:t xml:space="preserve"> </w:t>
      </w:r>
      <w:r>
        <w:rPr>
          <w:color w:val="343434"/>
          <w:sz w:val="28"/>
        </w:rPr>
        <w:t>пяти</w:t>
      </w:r>
      <w:r>
        <w:rPr>
          <w:color w:val="343434"/>
          <w:spacing w:val="49"/>
          <w:sz w:val="28"/>
        </w:rPr>
        <w:t xml:space="preserve"> </w:t>
      </w:r>
      <w:r>
        <w:rPr>
          <w:color w:val="343434"/>
          <w:sz w:val="28"/>
        </w:rPr>
        <w:t>лет</w:t>
      </w:r>
      <w:r>
        <w:rPr>
          <w:color w:val="343434"/>
          <w:spacing w:val="48"/>
          <w:sz w:val="28"/>
        </w:rPr>
        <w:t xml:space="preserve"> </w:t>
      </w:r>
      <w:r>
        <w:rPr>
          <w:color w:val="343434"/>
          <w:sz w:val="28"/>
        </w:rPr>
        <w:t>после</w:t>
      </w:r>
      <w:r>
        <w:rPr>
          <w:color w:val="343434"/>
          <w:spacing w:val="45"/>
          <w:sz w:val="28"/>
        </w:rPr>
        <w:t xml:space="preserve"> </w:t>
      </w:r>
      <w:r>
        <w:rPr>
          <w:color w:val="343434"/>
          <w:sz w:val="28"/>
        </w:rPr>
        <w:t>отчисления</w:t>
      </w:r>
      <w:r>
        <w:rPr>
          <w:color w:val="343434"/>
          <w:spacing w:val="50"/>
          <w:sz w:val="28"/>
        </w:rPr>
        <w:t xml:space="preserve"> </w:t>
      </w:r>
      <w:r>
        <w:rPr>
          <w:color w:val="343434"/>
          <w:sz w:val="28"/>
        </w:rPr>
        <w:t>из</w:t>
      </w:r>
      <w:r>
        <w:rPr>
          <w:color w:val="343434"/>
          <w:spacing w:val="45"/>
          <w:sz w:val="28"/>
        </w:rPr>
        <w:t xml:space="preserve"> </w:t>
      </w:r>
      <w:r>
        <w:rPr>
          <w:color w:val="343434"/>
          <w:sz w:val="28"/>
        </w:rPr>
        <w:t>него</w:t>
      </w:r>
      <w:r>
        <w:rPr>
          <w:color w:val="343434"/>
          <w:spacing w:val="50"/>
          <w:sz w:val="28"/>
        </w:rPr>
        <w:t xml:space="preserve"> </w:t>
      </w:r>
      <w:r>
        <w:rPr>
          <w:color w:val="343434"/>
          <w:sz w:val="28"/>
        </w:rPr>
        <w:t>при</w:t>
      </w:r>
      <w:r>
        <w:rPr>
          <w:color w:val="343434"/>
          <w:spacing w:val="49"/>
          <w:sz w:val="28"/>
        </w:rPr>
        <w:t xml:space="preserve"> </w:t>
      </w:r>
      <w:r>
        <w:rPr>
          <w:color w:val="343434"/>
          <w:sz w:val="28"/>
        </w:rPr>
        <w:t>наличии</w:t>
      </w:r>
      <w:r>
        <w:rPr>
          <w:color w:val="343434"/>
          <w:spacing w:val="46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47"/>
          <w:sz w:val="28"/>
        </w:rPr>
        <w:t xml:space="preserve"> </w:t>
      </w:r>
      <w:r>
        <w:rPr>
          <w:color w:val="343434"/>
          <w:sz w:val="28"/>
        </w:rPr>
        <w:t>нем</w:t>
      </w:r>
      <w:r>
        <w:rPr>
          <w:color w:val="343434"/>
          <w:spacing w:val="48"/>
          <w:sz w:val="28"/>
        </w:rPr>
        <w:t xml:space="preserve"> </w:t>
      </w:r>
      <w:r>
        <w:rPr>
          <w:color w:val="343434"/>
          <w:sz w:val="28"/>
        </w:rPr>
        <w:t>свободных</w:t>
      </w:r>
      <w:r>
        <w:rPr>
          <w:color w:val="343434"/>
          <w:spacing w:val="-68"/>
          <w:sz w:val="28"/>
        </w:rPr>
        <w:t xml:space="preserve"> </w:t>
      </w:r>
      <w:r>
        <w:rPr>
          <w:color w:val="343434"/>
          <w:sz w:val="28"/>
        </w:rPr>
        <w:t>мест и с сохранением прежних условий обучения, но не ранее завершения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учебного года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(семестра),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котором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указанное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лицо было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отчислено.</w:t>
      </w:r>
      <w:proofErr w:type="gramEnd"/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26" w:firstLine="707"/>
        <w:jc w:val="both"/>
        <w:rPr>
          <w:sz w:val="28"/>
        </w:rPr>
      </w:pPr>
      <w:r>
        <w:rPr>
          <w:color w:val="343434"/>
          <w:sz w:val="28"/>
        </w:rPr>
        <w:t>Восстановление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студента,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неуважительной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причине 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инициативе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а, производится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 xml:space="preserve">директором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представлению начальника отдела организации учебного процесса в течение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пяти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лет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после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отчисления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наличии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свободных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мест,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как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правило,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>начале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учебного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года.</w:t>
      </w: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26" w:firstLine="707"/>
        <w:jc w:val="both"/>
        <w:rPr>
          <w:sz w:val="28"/>
        </w:rPr>
      </w:pPr>
      <w:r>
        <w:rPr>
          <w:color w:val="343434"/>
          <w:sz w:val="28"/>
        </w:rPr>
        <w:t>Восстановление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студентов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для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продолжения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обучения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может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производиться при условии установления соответствия предшествующей 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ныне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действующей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программы,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том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числе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возможностью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ликвидации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разницы в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данных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программах.</w:t>
      </w:r>
    </w:p>
    <w:p w:rsidR="00752C55" w:rsidRDefault="007551C2">
      <w:pPr>
        <w:pStyle w:val="a3"/>
        <w:spacing w:before="1"/>
        <w:ind w:right="226"/>
      </w:pPr>
      <w:r>
        <w:rPr>
          <w:color w:val="343434"/>
        </w:rPr>
        <w:t>При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восстановлении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студента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составляется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индивидуальный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план</w:t>
      </w:r>
      <w:r>
        <w:rPr>
          <w:color w:val="343434"/>
          <w:spacing w:val="-67"/>
        </w:rPr>
        <w:t xml:space="preserve"> </w:t>
      </w:r>
      <w:r>
        <w:rPr>
          <w:color w:val="343434"/>
        </w:rPr>
        <w:t>ликвидации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академической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задолженности,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вызванной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расхождениями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в</w:t>
      </w:r>
      <w:r>
        <w:rPr>
          <w:color w:val="343434"/>
          <w:spacing w:val="1"/>
        </w:rPr>
        <w:t xml:space="preserve"> </w:t>
      </w:r>
      <w:r>
        <w:rPr>
          <w:color w:val="343434"/>
        </w:rPr>
        <w:t>учебных планах.</w:t>
      </w: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25" w:firstLine="707"/>
        <w:jc w:val="both"/>
        <w:rPr>
          <w:sz w:val="28"/>
        </w:rPr>
      </w:pPr>
      <w:r>
        <w:rPr>
          <w:color w:val="343434"/>
          <w:sz w:val="28"/>
        </w:rPr>
        <w:t>Прием лиц, отчисленных из других образовательных организаций,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осуществляется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соответствии с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 xml:space="preserve">порядком приема в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.</w:t>
      </w: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spacing w:before="1"/>
        <w:ind w:right="228" w:firstLine="707"/>
        <w:jc w:val="both"/>
        <w:rPr>
          <w:sz w:val="28"/>
        </w:rPr>
      </w:pPr>
      <w:r>
        <w:rPr>
          <w:color w:val="343434"/>
          <w:sz w:val="28"/>
        </w:rPr>
        <w:t>Студент,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восстанавливающийся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пишет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71"/>
          <w:sz w:val="28"/>
        </w:rPr>
        <w:t xml:space="preserve"> </w:t>
      </w:r>
      <w:r>
        <w:rPr>
          <w:color w:val="343434"/>
          <w:sz w:val="28"/>
        </w:rPr>
        <w:t>имя</w:t>
      </w:r>
      <w:r>
        <w:rPr>
          <w:color w:val="343434"/>
          <w:spacing w:val="-67"/>
          <w:sz w:val="28"/>
        </w:rPr>
        <w:t xml:space="preserve"> </w:t>
      </w:r>
      <w:r>
        <w:rPr>
          <w:color w:val="343434"/>
          <w:sz w:val="28"/>
        </w:rPr>
        <w:t xml:space="preserve">директора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 заявление, в котором указывает причину, по которой он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ранее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был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отчислен.</w:t>
      </w:r>
      <w:r>
        <w:rPr>
          <w:color w:val="343434"/>
          <w:spacing w:val="-3"/>
          <w:sz w:val="28"/>
        </w:rPr>
        <w:t xml:space="preserve"> </w:t>
      </w:r>
      <w:r>
        <w:rPr>
          <w:color w:val="343434"/>
          <w:sz w:val="28"/>
        </w:rPr>
        <w:t>Заявление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визируется</w:t>
      </w:r>
      <w:r>
        <w:rPr>
          <w:color w:val="343434"/>
          <w:spacing w:val="4"/>
          <w:sz w:val="28"/>
        </w:rPr>
        <w:t xml:space="preserve"> </w:t>
      </w:r>
      <w:r>
        <w:rPr>
          <w:color w:val="343434"/>
          <w:sz w:val="28"/>
        </w:rPr>
        <w:t>директором</w:t>
      </w:r>
      <w:r>
        <w:rPr>
          <w:color w:val="343434"/>
          <w:spacing w:val="-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а.</w:t>
      </w: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33" w:firstLine="707"/>
        <w:jc w:val="both"/>
        <w:rPr>
          <w:sz w:val="28"/>
        </w:rPr>
      </w:pPr>
      <w:r>
        <w:rPr>
          <w:color w:val="343434"/>
          <w:sz w:val="28"/>
        </w:rPr>
        <w:t>В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случае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принятия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положительного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решения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издается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приказ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восстановлении.</w:t>
      </w:r>
    </w:p>
    <w:p w:rsidR="00752C55" w:rsidRDefault="007551C2">
      <w:pPr>
        <w:pStyle w:val="a4"/>
        <w:numPr>
          <w:ilvl w:val="1"/>
          <w:numId w:val="3"/>
        </w:numPr>
        <w:tabs>
          <w:tab w:val="left" w:pos="1422"/>
        </w:tabs>
        <w:ind w:right="225" w:firstLine="707"/>
        <w:jc w:val="both"/>
        <w:rPr>
          <w:sz w:val="28"/>
        </w:rPr>
      </w:pPr>
      <w:r>
        <w:rPr>
          <w:color w:val="343434"/>
          <w:sz w:val="28"/>
        </w:rPr>
        <w:t>Восстановление в число студентов, прервавших обучение в другой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образовательной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организации,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рассматривается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директором</w:t>
      </w:r>
      <w:r>
        <w:rPr>
          <w:color w:val="343434"/>
          <w:spacing w:val="1"/>
          <w:sz w:val="28"/>
        </w:rPr>
        <w:t xml:space="preserve"> </w:t>
      </w:r>
      <w:r w:rsidR="00E76DD2">
        <w:rPr>
          <w:color w:val="343434"/>
          <w:sz w:val="28"/>
        </w:rPr>
        <w:t>техникум</w:t>
      </w:r>
      <w:r>
        <w:rPr>
          <w:color w:val="343434"/>
          <w:sz w:val="28"/>
        </w:rPr>
        <w:t>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на</w:t>
      </w:r>
      <w:r>
        <w:rPr>
          <w:color w:val="343434"/>
          <w:spacing w:val="1"/>
          <w:sz w:val="28"/>
        </w:rPr>
        <w:t xml:space="preserve"> </w:t>
      </w:r>
      <w:r>
        <w:rPr>
          <w:color w:val="343434"/>
          <w:sz w:val="28"/>
        </w:rPr>
        <w:t>основании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заявления,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представленной</w:t>
      </w:r>
      <w:r>
        <w:rPr>
          <w:color w:val="343434"/>
          <w:spacing w:val="-1"/>
          <w:sz w:val="28"/>
        </w:rPr>
        <w:t xml:space="preserve"> </w:t>
      </w:r>
      <w:r>
        <w:rPr>
          <w:color w:val="343434"/>
          <w:sz w:val="28"/>
        </w:rPr>
        <w:t>справки с</w:t>
      </w:r>
      <w:r>
        <w:rPr>
          <w:color w:val="343434"/>
          <w:spacing w:val="-2"/>
          <w:sz w:val="28"/>
        </w:rPr>
        <w:t xml:space="preserve"> </w:t>
      </w:r>
      <w:r>
        <w:rPr>
          <w:color w:val="343434"/>
          <w:sz w:val="28"/>
        </w:rPr>
        <w:t>выпиской</w:t>
      </w:r>
      <w:r>
        <w:rPr>
          <w:color w:val="343434"/>
          <w:spacing w:val="-4"/>
          <w:sz w:val="28"/>
        </w:rPr>
        <w:t xml:space="preserve"> </w:t>
      </w:r>
      <w:r>
        <w:rPr>
          <w:color w:val="343434"/>
          <w:sz w:val="28"/>
        </w:rPr>
        <w:t>оценок.</w:t>
      </w:r>
    </w:p>
    <w:p w:rsidR="00752C55" w:rsidRDefault="00752C55">
      <w:pPr>
        <w:pStyle w:val="a3"/>
        <w:spacing w:before="4"/>
        <w:ind w:left="0" w:firstLine="0"/>
        <w:jc w:val="left"/>
      </w:pPr>
    </w:p>
    <w:p w:rsidR="00752C55" w:rsidRDefault="007551C2">
      <w:pPr>
        <w:pStyle w:val="1"/>
        <w:numPr>
          <w:ilvl w:val="0"/>
          <w:numId w:val="9"/>
        </w:numPr>
        <w:tabs>
          <w:tab w:val="left" w:pos="1845"/>
        </w:tabs>
        <w:spacing w:before="0"/>
        <w:ind w:left="1844" w:hanging="282"/>
        <w:jc w:val="left"/>
      </w:pPr>
      <w:r>
        <w:rPr>
          <w:color w:val="343434"/>
        </w:rPr>
        <w:t>Порядок</w:t>
      </w:r>
      <w:r>
        <w:rPr>
          <w:color w:val="343434"/>
          <w:spacing w:val="-6"/>
        </w:rPr>
        <w:t xml:space="preserve"> </w:t>
      </w:r>
      <w:r>
        <w:rPr>
          <w:color w:val="343434"/>
        </w:rPr>
        <w:t>предоставления</w:t>
      </w:r>
      <w:r>
        <w:rPr>
          <w:color w:val="343434"/>
          <w:spacing w:val="-7"/>
        </w:rPr>
        <w:t xml:space="preserve"> </w:t>
      </w:r>
      <w:r>
        <w:rPr>
          <w:color w:val="343434"/>
        </w:rPr>
        <w:t>академического</w:t>
      </w:r>
      <w:r>
        <w:rPr>
          <w:color w:val="343434"/>
          <w:spacing w:val="-4"/>
        </w:rPr>
        <w:t xml:space="preserve"> </w:t>
      </w:r>
      <w:r>
        <w:rPr>
          <w:color w:val="343434"/>
        </w:rPr>
        <w:t>отпуска</w:t>
      </w:r>
    </w:p>
    <w:p w:rsidR="00752C55" w:rsidRDefault="00752C55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752C55" w:rsidRDefault="007551C2">
      <w:pPr>
        <w:pStyle w:val="a4"/>
        <w:numPr>
          <w:ilvl w:val="1"/>
          <w:numId w:val="2"/>
        </w:numPr>
        <w:tabs>
          <w:tab w:val="left" w:pos="1530"/>
        </w:tabs>
        <w:spacing w:before="1"/>
        <w:ind w:right="226" w:firstLine="707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принимается директором </w:t>
      </w:r>
      <w:r w:rsidR="00E76DD2">
        <w:rPr>
          <w:sz w:val="28"/>
        </w:rPr>
        <w:t>техникум</w:t>
      </w:r>
      <w:r>
        <w:rPr>
          <w:sz w:val="28"/>
        </w:rPr>
        <w:t>а или зам. директора по УР в 10-дневный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424"/>
        </w:tabs>
        <w:spacing w:before="1"/>
        <w:ind w:right="234" w:firstLine="707"/>
        <w:jc w:val="both"/>
        <w:rPr>
          <w:sz w:val="28"/>
        </w:rPr>
      </w:pPr>
      <w:r>
        <w:rPr>
          <w:sz w:val="28"/>
        </w:rPr>
        <w:t>Основанием для издания приказа о предоставлении академического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является:</w:t>
      </w:r>
    </w:p>
    <w:p w:rsidR="00752C55" w:rsidRDefault="007551C2">
      <w:pPr>
        <w:pStyle w:val="a4"/>
        <w:numPr>
          <w:ilvl w:val="0"/>
          <w:numId w:val="1"/>
        </w:numPr>
        <w:tabs>
          <w:tab w:val="left" w:pos="930"/>
        </w:tabs>
        <w:ind w:left="941" w:right="228" w:hanging="360"/>
        <w:rPr>
          <w:sz w:val="28"/>
        </w:rPr>
      </w:pPr>
      <w:r>
        <w:rPr>
          <w:sz w:val="28"/>
        </w:rPr>
        <w:t>по медицинским показаниям - личное заявление студента и заключение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врачебной 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 здравоохранения;</w:t>
      </w:r>
    </w:p>
    <w:p w:rsidR="00752C55" w:rsidRDefault="007551C2">
      <w:pPr>
        <w:pStyle w:val="a4"/>
        <w:numPr>
          <w:ilvl w:val="0"/>
          <w:numId w:val="1"/>
        </w:numPr>
        <w:tabs>
          <w:tab w:val="left" w:pos="930"/>
        </w:tabs>
        <w:ind w:left="941" w:right="229" w:hanging="36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копия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рождении ребенка;</w:t>
      </w:r>
    </w:p>
    <w:p w:rsidR="00752C55" w:rsidRDefault="00752C55">
      <w:pPr>
        <w:jc w:val="both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a4"/>
        <w:numPr>
          <w:ilvl w:val="0"/>
          <w:numId w:val="1"/>
        </w:numPr>
        <w:tabs>
          <w:tab w:val="left" w:pos="930"/>
        </w:tabs>
        <w:spacing w:before="59"/>
        <w:ind w:left="941" w:right="223" w:hanging="360"/>
        <w:rPr>
          <w:sz w:val="28"/>
        </w:rPr>
      </w:pPr>
      <w:r>
        <w:rPr>
          <w:sz w:val="28"/>
        </w:rPr>
        <w:lastRenderedPageBreak/>
        <w:t>при необходимости ухода за тяжелобольным близким родственником -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врачебной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здравоохранения;</w:t>
      </w:r>
    </w:p>
    <w:p w:rsidR="00752C55" w:rsidRDefault="007551C2">
      <w:pPr>
        <w:pStyle w:val="a4"/>
        <w:numPr>
          <w:ilvl w:val="0"/>
          <w:numId w:val="1"/>
        </w:numPr>
        <w:tabs>
          <w:tab w:val="left" w:pos="930"/>
        </w:tabs>
        <w:ind w:left="941" w:right="231" w:hanging="360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тяжелого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(ниже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прожиточного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минимума)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трудоустройства</w:t>
      </w:r>
      <w:r>
        <w:rPr>
          <w:spacing w:val="19"/>
          <w:sz w:val="28"/>
        </w:rPr>
        <w:t xml:space="preserve"> </w:t>
      </w:r>
      <w:r>
        <w:rPr>
          <w:sz w:val="28"/>
        </w:rPr>
        <w:t>-</w:t>
      </w:r>
      <w:r>
        <w:rPr>
          <w:spacing w:val="16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6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6"/>
          <w:sz w:val="28"/>
        </w:rPr>
        <w:t xml:space="preserve"> </w:t>
      </w:r>
      <w:r>
        <w:rPr>
          <w:sz w:val="28"/>
        </w:rPr>
        <w:t>студента,</w:t>
      </w:r>
      <w:r>
        <w:rPr>
          <w:spacing w:val="18"/>
          <w:sz w:val="28"/>
        </w:rPr>
        <w:t xml:space="preserve"> </w:t>
      </w:r>
      <w:r>
        <w:rPr>
          <w:sz w:val="28"/>
        </w:rPr>
        <w:t>справка</w:t>
      </w:r>
      <w:r>
        <w:rPr>
          <w:spacing w:val="17"/>
          <w:sz w:val="28"/>
        </w:rPr>
        <w:t xml:space="preserve"> </w:t>
      </w:r>
      <w:r>
        <w:rPr>
          <w:sz w:val="28"/>
        </w:rPr>
        <w:t>о</w:t>
      </w:r>
      <w:r>
        <w:rPr>
          <w:spacing w:val="17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8"/>
          <w:sz w:val="28"/>
        </w:rPr>
        <w:t xml:space="preserve"> </w:t>
      </w:r>
      <w:r>
        <w:rPr>
          <w:sz w:val="28"/>
        </w:rPr>
        <w:t>семьи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совокупном доходе всех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семьи;</w:t>
      </w:r>
    </w:p>
    <w:p w:rsidR="00752C55" w:rsidRDefault="007551C2">
      <w:pPr>
        <w:pStyle w:val="a4"/>
        <w:numPr>
          <w:ilvl w:val="0"/>
          <w:numId w:val="1"/>
        </w:numPr>
        <w:tabs>
          <w:tab w:val="left" w:pos="930"/>
        </w:tabs>
        <w:ind w:left="941" w:right="232" w:hanging="360"/>
        <w:rPr>
          <w:sz w:val="28"/>
        </w:rPr>
      </w:pPr>
      <w:r>
        <w:rPr>
          <w:sz w:val="28"/>
        </w:rPr>
        <w:t>повестка военного комиссариата, содержащая время и место отправки к</w:t>
      </w:r>
      <w:r>
        <w:rPr>
          <w:spacing w:val="-67"/>
          <w:sz w:val="28"/>
        </w:rPr>
        <w:t xml:space="preserve"> </w:t>
      </w:r>
      <w:r>
        <w:rPr>
          <w:sz w:val="28"/>
        </w:rPr>
        <w:t>месту</w:t>
      </w:r>
      <w:r>
        <w:rPr>
          <w:spacing w:val="-5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военной службы;</w:t>
      </w:r>
    </w:p>
    <w:p w:rsidR="00752C55" w:rsidRDefault="007551C2">
      <w:pPr>
        <w:pStyle w:val="a4"/>
        <w:numPr>
          <w:ilvl w:val="0"/>
          <w:numId w:val="1"/>
        </w:numPr>
        <w:tabs>
          <w:tab w:val="left" w:pos="930"/>
        </w:tabs>
        <w:ind w:left="941" w:right="225" w:hanging="360"/>
        <w:rPr>
          <w:sz w:val="28"/>
        </w:rPr>
      </w:pPr>
      <w:r>
        <w:rPr>
          <w:sz w:val="28"/>
        </w:rPr>
        <w:t>в других исключительных случаях (стихийное бедствие и т.п.) - 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431"/>
        </w:tabs>
        <w:spacing w:before="1"/>
        <w:ind w:right="233" w:firstLine="707"/>
        <w:jc w:val="both"/>
        <w:rPr>
          <w:sz w:val="28"/>
        </w:rPr>
      </w:pPr>
      <w:r>
        <w:rPr>
          <w:sz w:val="28"/>
        </w:rPr>
        <w:t>Максимальная продолжительность отпуска увеличена с 1 года до 2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лет. При этом академический отпуск может предоставляться </w:t>
      </w:r>
      <w:proofErr w:type="gramStart"/>
      <w:r>
        <w:rPr>
          <w:sz w:val="28"/>
        </w:rPr>
        <w:t>обучающемуся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неограниченное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раз.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544"/>
        </w:tabs>
        <w:ind w:right="230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отметка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отпуска.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535"/>
        </w:tabs>
        <w:spacing w:line="242" w:lineRule="auto"/>
        <w:ind w:right="234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дело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1"/>
          <w:sz w:val="28"/>
        </w:rPr>
        <w:t xml:space="preserve"> </w:t>
      </w:r>
      <w:r>
        <w:rPr>
          <w:sz w:val="28"/>
        </w:rPr>
        <w:t>вкладывается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выписка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и выходе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него.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643"/>
        </w:tabs>
        <w:ind w:right="225" w:firstLine="707"/>
        <w:jc w:val="both"/>
        <w:rPr>
          <w:sz w:val="28"/>
        </w:rPr>
      </w:pPr>
      <w:r>
        <w:rPr>
          <w:sz w:val="28"/>
        </w:rPr>
        <w:t>Допуск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врачебной комиссии учреждения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здравоохранения.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643"/>
        </w:tabs>
        <w:ind w:right="228" w:firstLine="707"/>
        <w:jc w:val="both"/>
        <w:rPr>
          <w:sz w:val="28"/>
        </w:rPr>
      </w:pPr>
      <w:r>
        <w:rPr>
          <w:sz w:val="28"/>
        </w:rPr>
        <w:t>Допуск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академическом отпуске по другим показаниям, производится после издания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основании 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студента.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434"/>
        </w:tabs>
        <w:ind w:right="233" w:firstLine="707"/>
        <w:jc w:val="both"/>
        <w:rPr>
          <w:sz w:val="28"/>
        </w:rPr>
      </w:pPr>
      <w:r>
        <w:rPr>
          <w:sz w:val="28"/>
        </w:rPr>
        <w:t>Студент имеет право прервать академический отпуск и приступить</w:t>
      </w:r>
      <w:r>
        <w:rPr>
          <w:spacing w:val="1"/>
          <w:sz w:val="28"/>
        </w:rPr>
        <w:t xml:space="preserve"> </w:t>
      </w:r>
      <w:r>
        <w:rPr>
          <w:sz w:val="28"/>
        </w:rPr>
        <w:t>к учебным занятиям после издания приказа на основании личного 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студента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 частью</w:t>
      </w:r>
      <w:r>
        <w:rPr>
          <w:spacing w:val="-1"/>
          <w:sz w:val="28"/>
        </w:rPr>
        <w:t xml:space="preserve"> </w:t>
      </w:r>
      <w:r w:rsidR="00E76DD2">
        <w:rPr>
          <w:sz w:val="28"/>
        </w:rPr>
        <w:t>техникум</w:t>
      </w:r>
      <w:r>
        <w:rPr>
          <w:sz w:val="28"/>
        </w:rPr>
        <w:t>а.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544"/>
        </w:tabs>
        <w:ind w:right="232" w:firstLine="707"/>
        <w:jc w:val="both"/>
        <w:rPr>
          <w:sz w:val="28"/>
        </w:rPr>
      </w:pPr>
      <w:r>
        <w:rPr>
          <w:sz w:val="28"/>
        </w:rPr>
        <w:t>Студент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освобождается от обязанностей, связанных с освоением им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программы в </w:t>
      </w:r>
      <w:r w:rsidR="00E76DD2">
        <w:rPr>
          <w:sz w:val="28"/>
        </w:rPr>
        <w:t>техникуме</w:t>
      </w:r>
      <w:r>
        <w:rPr>
          <w:sz w:val="28"/>
        </w:rPr>
        <w:t>, и не допускается к образовательному процессу до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академического отпуска. В случае</w:t>
      </w:r>
      <w:proofErr w:type="gramStart"/>
      <w:r>
        <w:rPr>
          <w:sz w:val="28"/>
        </w:rPr>
        <w:t>,</w:t>
      </w:r>
      <w:proofErr w:type="gramEnd"/>
      <w:r>
        <w:rPr>
          <w:sz w:val="28"/>
        </w:rPr>
        <w:t xml:space="preserve"> если студент обучается в </w:t>
      </w:r>
      <w:r w:rsidR="00E76DD2">
        <w:rPr>
          <w:sz w:val="28"/>
        </w:rPr>
        <w:t>техникуме</w:t>
      </w:r>
      <w:r>
        <w:rPr>
          <w:sz w:val="28"/>
        </w:rPr>
        <w:t xml:space="preserve"> по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договору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юридического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70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взимается.</w:t>
      </w:r>
    </w:p>
    <w:p w:rsidR="00752C55" w:rsidRDefault="007551C2">
      <w:pPr>
        <w:pStyle w:val="a4"/>
        <w:numPr>
          <w:ilvl w:val="1"/>
          <w:numId w:val="2"/>
        </w:numPr>
        <w:tabs>
          <w:tab w:val="left" w:pos="1813"/>
        </w:tabs>
        <w:ind w:right="228" w:firstLine="707"/>
        <w:jc w:val="both"/>
        <w:rPr>
          <w:sz w:val="28"/>
        </w:rPr>
      </w:pPr>
      <w:r>
        <w:rPr>
          <w:sz w:val="28"/>
        </w:rPr>
        <w:t>Студентам,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выплачиваются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компенсационные выплаты в соответствии с постановлением 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 3</w:t>
      </w:r>
      <w:r>
        <w:rPr>
          <w:spacing w:val="1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1"/>
          <w:sz w:val="28"/>
        </w:rPr>
        <w:t xml:space="preserve"> </w:t>
      </w:r>
      <w:r>
        <w:rPr>
          <w:sz w:val="28"/>
        </w:rPr>
        <w:t>1994</w:t>
      </w:r>
      <w:r>
        <w:rPr>
          <w:spacing w:val="1"/>
          <w:sz w:val="28"/>
        </w:rPr>
        <w:t xml:space="preserve"> </w:t>
      </w:r>
      <w:r>
        <w:rPr>
          <w:sz w:val="28"/>
        </w:rPr>
        <w:t>г. №</w:t>
      </w:r>
      <w:r>
        <w:rPr>
          <w:spacing w:val="1"/>
          <w:sz w:val="28"/>
        </w:rPr>
        <w:t xml:space="preserve"> </w:t>
      </w:r>
      <w:r>
        <w:rPr>
          <w:sz w:val="28"/>
        </w:rPr>
        <w:t>1206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выплат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граждан»</w:t>
      </w:r>
      <w:r>
        <w:rPr>
          <w:spacing w:val="-2"/>
          <w:sz w:val="28"/>
        </w:rPr>
        <w:t xml:space="preserve"> </w:t>
      </w:r>
      <w:r>
        <w:rPr>
          <w:sz w:val="28"/>
        </w:rPr>
        <w:t>(Собрание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1"/>
          <w:sz w:val="28"/>
        </w:rPr>
        <w:t xml:space="preserve"> </w:t>
      </w:r>
      <w:r>
        <w:rPr>
          <w:sz w:val="28"/>
        </w:rPr>
        <w:t>РФ,</w:t>
      </w:r>
      <w:r>
        <w:rPr>
          <w:spacing w:val="-2"/>
          <w:sz w:val="28"/>
        </w:rPr>
        <w:t xml:space="preserve"> </w:t>
      </w:r>
      <w:r>
        <w:rPr>
          <w:sz w:val="28"/>
        </w:rPr>
        <w:t>1994</w:t>
      </w:r>
      <w:r>
        <w:rPr>
          <w:spacing w:val="1"/>
          <w:sz w:val="28"/>
        </w:rPr>
        <w:t xml:space="preserve"> </w:t>
      </w:r>
      <w:r>
        <w:rPr>
          <w:sz w:val="28"/>
        </w:rPr>
        <w:t>г.,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29,</w:t>
      </w:r>
      <w:r>
        <w:rPr>
          <w:spacing w:val="-2"/>
          <w:sz w:val="28"/>
        </w:rPr>
        <w:t xml:space="preserve"> </w:t>
      </w:r>
      <w:r>
        <w:rPr>
          <w:sz w:val="28"/>
        </w:rPr>
        <w:t>ст.</w:t>
      </w:r>
      <w:r>
        <w:rPr>
          <w:spacing w:val="-3"/>
          <w:sz w:val="28"/>
        </w:rPr>
        <w:t xml:space="preserve"> </w:t>
      </w:r>
      <w:r>
        <w:rPr>
          <w:sz w:val="28"/>
        </w:rPr>
        <w:t>3035).</w:t>
      </w:r>
    </w:p>
    <w:p w:rsidR="00752C55" w:rsidRDefault="00752C55">
      <w:pPr>
        <w:jc w:val="both"/>
        <w:rPr>
          <w:sz w:val="28"/>
        </w:rPr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pStyle w:val="a4"/>
        <w:numPr>
          <w:ilvl w:val="1"/>
          <w:numId w:val="2"/>
        </w:numPr>
        <w:tabs>
          <w:tab w:val="left" w:pos="1590"/>
        </w:tabs>
        <w:spacing w:before="59"/>
        <w:ind w:right="230" w:firstLine="707"/>
        <w:jc w:val="both"/>
        <w:rPr>
          <w:sz w:val="28"/>
        </w:rPr>
      </w:pPr>
      <w:r>
        <w:rPr>
          <w:sz w:val="28"/>
        </w:rPr>
        <w:lastRenderedPageBreak/>
        <w:t>Порядок пользования общежитием определяется с учетом 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39 ФЗ от 29 декабря 2012 г. № 272-ФЗ «Об образовании в РФ» (Собрание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РФ,</w:t>
      </w:r>
      <w:r>
        <w:rPr>
          <w:spacing w:val="-1"/>
          <w:sz w:val="28"/>
        </w:rPr>
        <w:t xml:space="preserve"> </w:t>
      </w:r>
      <w:r>
        <w:rPr>
          <w:sz w:val="28"/>
        </w:rPr>
        <w:t>2012,</w:t>
      </w:r>
      <w:r>
        <w:rPr>
          <w:spacing w:val="-4"/>
          <w:sz w:val="28"/>
        </w:rPr>
        <w:t xml:space="preserve"> </w:t>
      </w:r>
      <w:r>
        <w:rPr>
          <w:sz w:val="28"/>
        </w:rPr>
        <w:t>№ 53,</w:t>
      </w:r>
      <w:r>
        <w:rPr>
          <w:spacing w:val="-1"/>
          <w:sz w:val="28"/>
        </w:rPr>
        <w:t xml:space="preserve"> </w:t>
      </w:r>
      <w:r>
        <w:rPr>
          <w:sz w:val="28"/>
        </w:rPr>
        <w:t>ст.7598;</w:t>
      </w:r>
      <w:r>
        <w:rPr>
          <w:spacing w:val="1"/>
          <w:sz w:val="28"/>
        </w:rPr>
        <w:t xml:space="preserve"> </w:t>
      </w:r>
      <w:r>
        <w:rPr>
          <w:sz w:val="28"/>
        </w:rPr>
        <w:t>2013,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19,</w:t>
      </w:r>
      <w:r>
        <w:rPr>
          <w:spacing w:val="-1"/>
          <w:sz w:val="28"/>
        </w:rPr>
        <w:t xml:space="preserve"> </w:t>
      </w:r>
      <w:r>
        <w:rPr>
          <w:sz w:val="28"/>
        </w:rPr>
        <w:t>ст.2326).</w:t>
      </w:r>
    </w:p>
    <w:p w:rsidR="00752C55" w:rsidRDefault="007551C2">
      <w:pPr>
        <w:pStyle w:val="a3"/>
        <w:tabs>
          <w:tab w:val="left" w:pos="5048"/>
        </w:tabs>
        <w:spacing w:before="130" w:line="968" w:lineRule="exact"/>
        <w:ind w:left="930" w:right="2954" w:firstLine="0"/>
        <w:jc w:val="left"/>
      </w:pPr>
      <w:r>
        <w:t>Зам.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УР</w:t>
      </w:r>
      <w:r>
        <w:rPr>
          <w:u w:val="single"/>
        </w:rPr>
        <w:tab/>
      </w:r>
      <w:r w:rsidR="00E76DD2">
        <w:t>Исламова</w:t>
      </w:r>
      <w:r w:rsidR="00AE2AAF">
        <w:t xml:space="preserve"> Л.Ф.</w:t>
      </w:r>
    </w:p>
    <w:p w:rsidR="00752C55" w:rsidRDefault="00752C55">
      <w:pPr>
        <w:spacing w:line="188" w:lineRule="exact"/>
        <w:sectPr w:rsidR="00752C55">
          <w:pgSz w:w="11910" w:h="16840"/>
          <w:pgMar w:top="880" w:right="620" w:bottom="1240" w:left="1480" w:header="0" w:footer="1058" w:gutter="0"/>
          <w:cols w:space="720"/>
        </w:sectPr>
      </w:pPr>
    </w:p>
    <w:p w:rsidR="00752C55" w:rsidRDefault="007551C2">
      <w:pPr>
        <w:spacing w:before="64"/>
        <w:ind w:left="656" w:right="662"/>
        <w:jc w:val="center"/>
        <w:rPr>
          <w:b/>
          <w:sz w:val="28"/>
        </w:rPr>
      </w:pPr>
      <w:r>
        <w:rPr>
          <w:b/>
          <w:sz w:val="28"/>
        </w:rPr>
        <w:lastRenderedPageBreak/>
        <w:t>Лист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ознакомления</w:t>
      </w:r>
    </w:p>
    <w:p w:rsidR="00752C55" w:rsidRDefault="00752C55">
      <w:pPr>
        <w:pStyle w:val="a3"/>
        <w:spacing w:before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101"/>
        <w:gridCol w:w="1985"/>
        <w:gridCol w:w="2092"/>
      </w:tblGrid>
      <w:tr w:rsidR="00752C55">
        <w:trPr>
          <w:trHeight w:val="643"/>
        </w:trPr>
        <w:tc>
          <w:tcPr>
            <w:tcW w:w="2393" w:type="dxa"/>
          </w:tcPr>
          <w:p w:rsidR="00752C55" w:rsidRDefault="007551C2">
            <w:pPr>
              <w:pStyle w:val="TableParagraph"/>
              <w:spacing w:line="315" w:lineRule="exact"/>
              <w:ind w:left="530"/>
              <w:rPr>
                <w:sz w:val="28"/>
              </w:rPr>
            </w:pPr>
            <w:r>
              <w:rPr>
                <w:sz w:val="28"/>
              </w:rPr>
              <w:t>Должность</w:t>
            </w:r>
          </w:p>
        </w:tc>
        <w:tc>
          <w:tcPr>
            <w:tcW w:w="3101" w:type="dxa"/>
          </w:tcPr>
          <w:p w:rsidR="00752C55" w:rsidRDefault="007551C2">
            <w:pPr>
              <w:pStyle w:val="TableParagraph"/>
              <w:spacing w:line="315" w:lineRule="exact"/>
              <w:ind w:left="1109" w:right="1106"/>
              <w:jc w:val="center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</w:tc>
        <w:tc>
          <w:tcPr>
            <w:tcW w:w="1985" w:type="dxa"/>
          </w:tcPr>
          <w:p w:rsidR="00752C55" w:rsidRDefault="007551C2">
            <w:pPr>
              <w:pStyle w:val="TableParagraph"/>
              <w:spacing w:line="315" w:lineRule="exact"/>
              <w:ind w:left="473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  <w:tc>
          <w:tcPr>
            <w:tcW w:w="2092" w:type="dxa"/>
          </w:tcPr>
          <w:p w:rsidR="00752C55" w:rsidRDefault="007551C2">
            <w:pPr>
              <w:pStyle w:val="TableParagraph"/>
              <w:spacing w:line="315" w:lineRule="exact"/>
              <w:ind w:left="188" w:right="179"/>
              <w:jc w:val="center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  <w:p w:rsidR="00752C55" w:rsidRDefault="007551C2">
            <w:pPr>
              <w:pStyle w:val="TableParagraph"/>
              <w:spacing w:line="308" w:lineRule="exact"/>
              <w:ind w:left="192" w:right="179"/>
              <w:jc w:val="center"/>
              <w:rPr>
                <w:sz w:val="28"/>
              </w:rPr>
            </w:pPr>
            <w:r>
              <w:rPr>
                <w:sz w:val="28"/>
              </w:rPr>
              <w:t>ознакомления</w:t>
            </w: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4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18"/>
        </w:trPr>
        <w:tc>
          <w:tcPr>
            <w:tcW w:w="2393" w:type="dxa"/>
            <w:tcBorders>
              <w:bottom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  <w:tcBorders>
              <w:bottom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bottom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  <w:tcBorders>
              <w:bottom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18"/>
        </w:trPr>
        <w:tc>
          <w:tcPr>
            <w:tcW w:w="2393" w:type="dxa"/>
            <w:tcBorders>
              <w:top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  <w:tcBorders>
              <w:top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  <w:tcBorders>
              <w:top w:val="single" w:sz="6" w:space="0" w:color="000000"/>
            </w:tcBorders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1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  <w:tr w:rsidR="00752C55">
        <w:trPr>
          <w:trHeight w:val="323"/>
        </w:trPr>
        <w:tc>
          <w:tcPr>
            <w:tcW w:w="2393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3101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  <w:tc>
          <w:tcPr>
            <w:tcW w:w="2092" w:type="dxa"/>
          </w:tcPr>
          <w:p w:rsidR="00752C55" w:rsidRDefault="00752C55">
            <w:pPr>
              <w:pStyle w:val="TableParagraph"/>
              <w:rPr>
                <w:sz w:val="24"/>
              </w:rPr>
            </w:pPr>
          </w:p>
        </w:tc>
      </w:tr>
    </w:tbl>
    <w:p w:rsidR="007551C2" w:rsidRDefault="007551C2"/>
    <w:sectPr w:rsidR="007551C2">
      <w:pgSz w:w="11910" w:h="16840"/>
      <w:pgMar w:top="880" w:right="620" w:bottom="1240" w:left="148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29E" w:rsidRDefault="005B229E">
      <w:r>
        <w:separator/>
      </w:r>
    </w:p>
  </w:endnote>
  <w:endnote w:type="continuationSeparator" w:id="0">
    <w:p w:rsidR="005B229E" w:rsidRDefault="005B2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C55" w:rsidRDefault="005B229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pt;margin-top:778pt;width:18pt;height:15.3pt;z-index:-251658752;mso-position-horizontal-relative:page;mso-position-vertical-relative:page" filled="f" stroked="f">
          <v:textbox inset="0,0,0,0">
            <w:txbxContent>
              <w:p w:rsidR="00752C55" w:rsidRDefault="007551C2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34343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BD457C">
                  <w:rPr>
                    <w:noProof/>
                    <w:color w:val="343434"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29E" w:rsidRDefault="005B229E">
      <w:r>
        <w:separator/>
      </w:r>
    </w:p>
  </w:footnote>
  <w:footnote w:type="continuationSeparator" w:id="0">
    <w:p w:rsidR="005B229E" w:rsidRDefault="005B22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F60D4"/>
    <w:multiLevelType w:val="multilevel"/>
    <w:tmpl w:val="3D38E918"/>
    <w:lvl w:ilvl="0">
      <w:start w:val="5"/>
      <w:numFmt w:val="decimal"/>
      <w:lvlText w:val="%1"/>
      <w:lvlJc w:val="left"/>
      <w:pPr>
        <w:ind w:left="222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60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7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600"/>
      </w:pPr>
      <w:rPr>
        <w:rFonts w:hint="default"/>
        <w:lang w:val="ru-RU" w:eastAsia="en-US" w:bidi="ar-SA"/>
      </w:rPr>
    </w:lvl>
  </w:abstractNum>
  <w:abstractNum w:abstractNumId="1">
    <w:nsid w:val="22C47E4A"/>
    <w:multiLevelType w:val="hybridMultilevel"/>
    <w:tmpl w:val="3EB287C0"/>
    <w:lvl w:ilvl="0" w:tplc="66A40A5C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E80EA52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color w:val="343434"/>
        <w:w w:val="100"/>
        <w:sz w:val="28"/>
        <w:szCs w:val="28"/>
        <w:lang w:val="ru-RU" w:eastAsia="en-US" w:bidi="ar-SA"/>
      </w:rPr>
    </w:lvl>
    <w:lvl w:ilvl="2" w:tplc="0D3AC08E">
      <w:numFmt w:val="bullet"/>
      <w:lvlText w:val="•"/>
      <w:lvlJc w:val="left"/>
      <w:pPr>
        <w:ind w:left="1925" w:hanging="164"/>
      </w:pPr>
      <w:rPr>
        <w:rFonts w:hint="default"/>
        <w:lang w:val="ru-RU" w:eastAsia="en-US" w:bidi="ar-SA"/>
      </w:rPr>
    </w:lvl>
    <w:lvl w:ilvl="3" w:tplc="A7D07DCE">
      <w:numFmt w:val="bullet"/>
      <w:lvlText w:val="•"/>
      <w:lvlJc w:val="left"/>
      <w:pPr>
        <w:ind w:left="2910" w:hanging="164"/>
      </w:pPr>
      <w:rPr>
        <w:rFonts w:hint="default"/>
        <w:lang w:val="ru-RU" w:eastAsia="en-US" w:bidi="ar-SA"/>
      </w:rPr>
    </w:lvl>
    <w:lvl w:ilvl="4" w:tplc="DF8824D8">
      <w:numFmt w:val="bullet"/>
      <w:lvlText w:val="•"/>
      <w:lvlJc w:val="left"/>
      <w:pPr>
        <w:ind w:left="3895" w:hanging="164"/>
      </w:pPr>
      <w:rPr>
        <w:rFonts w:hint="default"/>
        <w:lang w:val="ru-RU" w:eastAsia="en-US" w:bidi="ar-SA"/>
      </w:rPr>
    </w:lvl>
    <w:lvl w:ilvl="5" w:tplc="BB2ABCBE">
      <w:numFmt w:val="bullet"/>
      <w:lvlText w:val="•"/>
      <w:lvlJc w:val="left"/>
      <w:pPr>
        <w:ind w:left="4880" w:hanging="164"/>
      </w:pPr>
      <w:rPr>
        <w:rFonts w:hint="default"/>
        <w:lang w:val="ru-RU" w:eastAsia="en-US" w:bidi="ar-SA"/>
      </w:rPr>
    </w:lvl>
    <w:lvl w:ilvl="6" w:tplc="702A81D0">
      <w:numFmt w:val="bullet"/>
      <w:lvlText w:val="•"/>
      <w:lvlJc w:val="left"/>
      <w:pPr>
        <w:ind w:left="5865" w:hanging="164"/>
      </w:pPr>
      <w:rPr>
        <w:rFonts w:hint="default"/>
        <w:lang w:val="ru-RU" w:eastAsia="en-US" w:bidi="ar-SA"/>
      </w:rPr>
    </w:lvl>
    <w:lvl w:ilvl="7" w:tplc="85069BB6">
      <w:numFmt w:val="bullet"/>
      <w:lvlText w:val="•"/>
      <w:lvlJc w:val="left"/>
      <w:pPr>
        <w:ind w:left="6850" w:hanging="164"/>
      </w:pPr>
      <w:rPr>
        <w:rFonts w:hint="default"/>
        <w:lang w:val="ru-RU" w:eastAsia="en-US" w:bidi="ar-SA"/>
      </w:rPr>
    </w:lvl>
    <w:lvl w:ilvl="8" w:tplc="2B76A8FE">
      <w:numFmt w:val="bullet"/>
      <w:lvlText w:val="•"/>
      <w:lvlJc w:val="left"/>
      <w:pPr>
        <w:ind w:left="7836" w:hanging="164"/>
      </w:pPr>
      <w:rPr>
        <w:rFonts w:hint="default"/>
        <w:lang w:val="ru-RU" w:eastAsia="en-US" w:bidi="ar-SA"/>
      </w:rPr>
    </w:lvl>
  </w:abstractNum>
  <w:abstractNum w:abstractNumId="2">
    <w:nsid w:val="2DA849DB"/>
    <w:multiLevelType w:val="hybridMultilevel"/>
    <w:tmpl w:val="32622440"/>
    <w:lvl w:ilvl="0" w:tplc="38D0D88C">
      <w:start w:val="1"/>
      <w:numFmt w:val="decimal"/>
      <w:lvlText w:val="%1)"/>
      <w:lvlJc w:val="left"/>
      <w:pPr>
        <w:ind w:left="1234" w:hanging="305"/>
        <w:jc w:val="left"/>
      </w:pPr>
      <w:rPr>
        <w:rFonts w:ascii="Times New Roman" w:eastAsia="Times New Roman" w:hAnsi="Times New Roman" w:cs="Times New Roman" w:hint="default"/>
        <w:color w:val="343434"/>
        <w:spacing w:val="0"/>
        <w:w w:val="100"/>
        <w:sz w:val="28"/>
        <w:szCs w:val="28"/>
        <w:lang w:val="ru-RU" w:eastAsia="en-US" w:bidi="ar-SA"/>
      </w:rPr>
    </w:lvl>
    <w:lvl w:ilvl="1" w:tplc="2794CAB4">
      <w:numFmt w:val="bullet"/>
      <w:lvlText w:val="•"/>
      <w:lvlJc w:val="left"/>
      <w:pPr>
        <w:ind w:left="2096" w:hanging="305"/>
      </w:pPr>
      <w:rPr>
        <w:rFonts w:hint="default"/>
        <w:lang w:val="ru-RU" w:eastAsia="en-US" w:bidi="ar-SA"/>
      </w:rPr>
    </w:lvl>
    <w:lvl w:ilvl="2" w:tplc="E2E07200">
      <w:numFmt w:val="bullet"/>
      <w:lvlText w:val="•"/>
      <w:lvlJc w:val="left"/>
      <w:pPr>
        <w:ind w:left="2953" w:hanging="305"/>
      </w:pPr>
      <w:rPr>
        <w:rFonts w:hint="default"/>
        <w:lang w:val="ru-RU" w:eastAsia="en-US" w:bidi="ar-SA"/>
      </w:rPr>
    </w:lvl>
    <w:lvl w:ilvl="3" w:tplc="DCF8B06C">
      <w:numFmt w:val="bullet"/>
      <w:lvlText w:val="•"/>
      <w:lvlJc w:val="left"/>
      <w:pPr>
        <w:ind w:left="3809" w:hanging="305"/>
      </w:pPr>
      <w:rPr>
        <w:rFonts w:hint="default"/>
        <w:lang w:val="ru-RU" w:eastAsia="en-US" w:bidi="ar-SA"/>
      </w:rPr>
    </w:lvl>
    <w:lvl w:ilvl="4" w:tplc="98BE1B1A">
      <w:numFmt w:val="bullet"/>
      <w:lvlText w:val="•"/>
      <w:lvlJc w:val="left"/>
      <w:pPr>
        <w:ind w:left="4666" w:hanging="305"/>
      </w:pPr>
      <w:rPr>
        <w:rFonts w:hint="default"/>
        <w:lang w:val="ru-RU" w:eastAsia="en-US" w:bidi="ar-SA"/>
      </w:rPr>
    </w:lvl>
    <w:lvl w:ilvl="5" w:tplc="3B8E2F54">
      <w:numFmt w:val="bullet"/>
      <w:lvlText w:val="•"/>
      <w:lvlJc w:val="left"/>
      <w:pPr>
        <w:ind w:left="5523" w:hanging="305"/>
      </w:pPr>
      <w:rPr>
        <w:rFonts w:hint="default"/>
        <w:lang w:val="ru-RU" w:eastAsia="en-US" w:bidi="ar-SA"/>
      </w:rPr>
    </w:lvl>
    <w:lvl w:ilvl="6" w:tplc="07606572">
      <w:numFmt w:val="bullet"/>
      <w:lvlText w:val="•"/>
      <w:lvlJc w:val="left"/>
      <w:pPr>
        <w:ind w:left="6379" w:hanging="305"/>
      </w:pPr>
      <w:rPr>
        <w:rFonts w:hint="default"/>
        <w:lang w:val="ru-RU" w:eastAsia="en-US" w:bidi="ar-SA"/>
      </w:rPr>
    </w:lvl>
    <w:lvl w:ilvl="7" w:tplc="26B41FDE">
      <w:numFmt w:val="bullet"/>
      <w:lvlText w:val="•"/>
      <w:lvlJc w:val="left"/>
      <w:pPr>
        <w:ind w:left="7236" w:hanging="305"/>
      </w:pPr>
      <w:rPr>
        <w:rFonts w:hint="default"/>
        <w:lang w:val="ru-RU" w:eastAsia="en-US" w:bidi="ar-SA"/>
      </w:rPr>
    </w:lvl>
    <w:lvl w:ilvl="8" w:tplc="CE3A1C20">
      <w:numFmt w:val="bullet"/>
      <w:lvlText w:val="•"/>
      <w:lvlJc w:val="left"/>
      <w:pPr>
        <w:ind w:left="8093" w:hanging="305"/>
      </w:pPr>
      <w:rPr>
        <w:rFonts w:hint="default"/>
        <w:lang w:val="ru-RU" w:eastAsia="en-US" w:bidi="ar-SA"/>
      </w:rPr>
    </w:lvl>
  </w:abstractNum>
  <w:abstractNum w:abstractNumId="3">
    <w:nsid w:val="37920B02"/>
    <w:multiLevelType w:val="multilevel"/>
    <w:tmpl w:val="BD54B9B8"/>
    <w:lvl w:ilvl="0">
      <w:start w:val="3"/>
      <w:numFmt w:val="decimal"/>
      <w:lvlText w:val="%1"/>
      <w:lvlJc w:val="left"/>
      <w:pPr>
        <w:ind w:left="22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492"/>
        <w:jc w:val="left"/>
      </w:pPr>
      <w:rPr>
        <w:rFonts w:ascii="Times New Roman" w:eastAsia="Times New Roman" w:hAnsi="Times New Roman" w:cs="Times New Roman" w:hint="default"/>
        <w:color w:val="343434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492"/>
      </w:pPr>
      <w:rPr>
        <w:rFonts w:hint="default"/>
        <w:lang w:val="ru-RU" w:eastAsia="en-US" w:bidi="ar-SA"/>
      </w:rPr>
    </w:lvl>
  </w:abstractNum>
  <w:abstractNum w:abstractNumId="4">
    <w:nsid w:val="4D4D3BFD"/>
    <w:multiLevelType w:val="hybridMultilevel"/>
    <w:tmpl w:val="4628C998"/>
    <w:lvl w:ilvl="0" w:tplc="516645EE">
      <w:start w:val="1"/>
      <w:numFmt w:val="decimal"/>
      <w:lvlText w:val="%1."/>
      <w:lvlJc w:val="left"/>
      <w:pPr>
        <w:ind w:left="4218" w:hanging="281"/>
        <w:jc w:val="right"/>
      </w:pPr>
      <w:rPr>
        <w:rFonts w:ascii="Times New Roman" w:eastAsia="Times New Roman" w:hAnsi="Times New Roman" w:cs="Times New Roman" w:hint="default"/>
        <w:b/>
        <w:bCs/>
        <w:color w:val="343434"/>
        <w:w w:val="100"/>
        <w:sz w:val="28"/>
        <w:szCs w:val="28"/>
        <w:lang w:val="ru-RU" w:eastAsia="en-US" w:bidi="ar-SA"/>
      </w:rPr>
    </w:lvl>
    <w:lvl w:ilvl="1" w:tplc="438CD33E">
      <w:numFmt w:val="bullet"/>
      <w:lvlText w:val="•"/>
      <w:lvlJc w:val="left"/>
      <w:pPr>
        <w:ind w:left="4778" w:hanging="281"/>
      </w:pPr>
      <w:rPr>
        <w:rFonts w:hint="default"/>
        <w:lang w:val="ru-RU" w:eastAsia="en-US" w:bidi="ar-SA"/>
      </w:rPr>
    </w:lvl>
    <w:lvl w:ilvl="2" w:tplc="7A0CC324">
      <w:numFmt w:val="bullet"/>
      <w:lvlText w:val="•"/>
      <w:lvlJc w:val="left"/>
      <w:pPr>
        <w:ind w:left="5337" w:hanging="281"/>
      </w:pPr>
      <w:rPr>
        <w:rFonts w:hint="default"/>
        <w:lang w:val="ru-RU" w:eastAsia="en-US" w:bidi="ar-SA"/>
      </w:rPr>
    </w:lvl>
    <w:lvl w:ilvl="3" w:tplc="DB76CF8C">
      <w:numFmt w:val="bullet"/>
      <w:lvlText w:val="•"/>
      <w:lvlJc w:val="left"/>
      <w:pPr>
        <w:ind w:left="5895" w:hanging="281"/>
      </w:pPr>
      <w:rPr>
        <w:rFonts w:hint="default"/>
        <w:lang w:val="ru-RU" w:eastAsia="en-US" w:bidi="ar-SA"/>
      </w:rPr>
    </w:lvl>
    <w:lvl w:ilvl="4" w:tplc="C6E84036">
      <w:numFmt w:val="bullet"/>
      <w:lvlText w:val="•"/>
      <w:lvlJc w:val="left"/>
      <w:pPr>
        <w:ind w:left="6454" w:hanging="281"/>
      </w:pPr>
      <w:rPr>
        <w:rFonts w:hint="default"/>
        <w:lang w:val="ru-RU" w:eastAsia="en-US" w:bidi="ar-SA"/>
      </w:rPr>
    </w:lvl>
    <w:lvl w:ilvl="5" w:tplc="D340C3B2">
      <w:numFmt w:val="bullet"/>
      <w:lvlText w:val="•"/>
      <w:lvlJc w:val="left"/>
      <w:pPr>
        <w:ind w:left="7013" w:hanging="281"/>
      </w:pPr>
      <w:rPr>
        <w:rFonts w:hint="default"/>
        <w:lang w:val="ru-RU" w:eastAsia="en-US" w:bidi="ar-SA"/>
      </w:rPr>
    </w:lvl>
    <w:lvl w:ilvl="6" w:tplc="17545B60">
      <w:numFmt w:val="bullet"/>
      <w:lvlText w:val="•"/>
      <w:lvlJc w:val="left"/>
      <w:pPr>
        <w:ind w:left="7571" w:hanging="281"/>
      </w:pPr>
      <w:rPr>
        <w:rFonts w:hint="default"/>
        <w:lang w:val="ru-RU" w:eastAsia="en-US" w:bidi="ar-SA"/>
      </w:rPr>
    </w:lvl>
    <w:lvl w:ilvl="7" w:tplc="C8DAEB6E">
      <w:numFmt w:val="bullet"/>
      <w:lvlText w:val="•"/>
      <w:lvlJc w:val="left"/>
      <w:pPr>
        <w:ind w:left="8130" w:hanging="281"/>
      </w:pPr>
      <w:rPr>
        <w:rFonts w:hint="default"/>
        <w:lang w:val="ru-RU" w:eastAsia="en-US" w:bidi="ar-SA"/>
      </w:rPr>
    </w:lvl>
    <w:lvl w:ilvl="8" w:tplc="90F0E776">
      <w:numFmt w:val="bullet"/>
      <w:lvlText w:val="•"/>
      <w:lvlJc w:val="left"/>
      <w:pPr>
        <w:ind w:left="8689" w:hanging="281"/>
      </w:pPr>
      <w:rPr>
        <w:rFonts w:hint="default"/>
        <w:lang w:val="ru-RU" w:eastAsia="en-US" w:bidi="ar-SA"/>
      </w:rPr>
    </w:lvl>
  </w:abstractNum>
  <w:abstractNum w:abstractNumId="5">
    <w:nsid w:val="6939021B"/>
    <w:multiLevelType w:val="hybridMultilevel"/>
    <w:tmpl w:val="F006A7D6"/>
    <w:lvl w:ilvl="0" w:tplc="6262DFEE">
      <w:numFmt w:val="bullet"/>
      <w:lvlText w:val="•"/>
      <w:lvlJc w:val="left"/>
      <w:pPr>
        <w:ind w:left="942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324BB1C">
      <w:numFmt w:val="bullet"/>
      <w:lvlText w:val="•"/>
      <w:lvlJc w:val="left"/>
      <w:pPr>
        <w:ind w:left="1826" w:hanging="348"/>
      </w:pPr>
      <w:rPr>
        <w:rFonts w:hint="default"/>
        <w:lang w:val="ru-RU" w:eastAsia="en-US" w:bidi="ar-SA"/>
      </w:rPr>
    </w:lvl>
    <w:lvl w:ilvl="2" w:tplc="B2785448">
      <w:numFmt w:val="bullet"/>
      <w:lvlText w:val="•"/>
      <w:lvlJc w:val="left"/>
      <w:pPr>
        <w:ind w:left="2713" w:hanging="348"/>
      </w:pPr>
      <w:rPr>
        <w:rFonts w:hint="default"/>
        <w:lang w:val="ru-RU" w:eastAsia="en-US" w:bidi="ar-SA"/>
      </w:rPr>
    </w:lvl>
    <w:lvl w:ilvl="3" w:tplc="A93862B0">
      <w:numFmt w:val="bullet"/>
      <w:lvlText w:val="•"/>
      <w:lvlJc w:val="left"/>
      <w:pPr>
        <w:ind w:left="3599" w:hanging="348"/>
      </w:pPr>
      <w:rPr>
        <w:rFonts w:hint="default"/>
        <w:lang w:val="ru-RU" w:eastAsia="en-US" w:bidi="ar-SA"/>
      </w:rPr>
    </w:lvl>
    <w:lvl w:ilvl="4" w:tplc="5BE03AD6">
      <w:numFmt w:val="bullet"/>
      <w:lvlText w:val="•"/>
      <w:lvlJc w:val="left"/>
      <w:pPr>
        <w:ind w:left="4486" w:hanging="348"/>
      </w:pPr>
      <w:rPr>
        <w:rFonts w:hint="default"/>
        <w:lang w:val="ru-RU" w:eastAsia="en-US" w:bidi="ar-SA"/>
      </w:rPr>
    </w:lvl>
    <w:lvl w:ilvl="5" w:tplc="7A1A9400">
      <w:numFmt w:val="bullet"/>
      <w:lvlText w:val="•"/>
      <w:lvlJc w:val="left"/>
      <w:pPr>
        <w:ind w:left="5373" w:hanging="348"/>
      </w:pPr>
      <w:rPr>
        <w:rFonts w:hint="default"/>
        <w:lang w:val="ru-RU" w:eastAsia="en-US" w:bidi="ar-SA"/>
      </w:rPr>
    </w:lvl>
    <w:lvl w:ilvl="6" w:tplc="6C42B1D0">
      <w:numFmt w:val="bullet"/>
      <w:lvlText w:val="•"/>
      <w:lvlJc w:val="left"/>
      <w:pPr>
        <w:ind w:left="6259" w:hanging="348"/>
      </w:pPr>
      <w:rPr>
        <w:rFonts w:hint="default"/>
        <w:lang w:val="ru-RU" w:eastAsia="en-US" w:bidi="ar-SA"/>
      </w:rPr>
    </w:lvl>
    <w:lvl w:ilvl="7" w:tplc="1C6A7EAC">
      <w:numFmt w:val="bullet"/>
      <w:lvlText w:val="•"/>
      <w:lvlJc w:val="left"/>
      <w:pPr>
        <w:ind w:left="7146" w:hanging="348"/>
      </w:pPr>
      <w:rPr>
        <w:rFonts w:hint="default"/>
        <w:lang w:val="ru-RU" w:eastAsia="en-US" w:bidi="ar-SA"/>
      </w:rPr>
    </w:lvl>
    <w:lvl w:ilvl="8" w:tplc="2DF20116">
      <w:numFmt w:val="bullet"/>
      <w:lvlText w:val="•"/>
      <w:lvlJc w:val="left"/>
      <w:pPr>
        <w:ind w:left="8033" w:hanging="348"/>
      </w:pPr>
      <w:rPr>
        <w:rFonts w:hint="default"/>
        <w:lang w:val="ru-RU" w:eastAsia="en-US" w:bidi="ar-SA"/>
      </w:rPr>
    </w:lvl>
  </w:abstractNum>
  <w:abstractNum w:abstractNumId="6">
    <w:nsid w:val="698A3329"/>
    <w:multiLevelType w:val="multilevel"/>
    <w:tmpl w:val="62F007B6"/>
    <w:lvl w:ilvl="0">
      <w:start w:val="2"/>
      <w:numFmt w:val="decimal"/>
      <w:lvlText w:val="%1"/>
      <w:lvlJc w:val="left"/>
      <w:pPr>
        <w:ind w:left="1422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2" w:hanging="493"/>
        <w:jc w:val="left"/>
      </w:pPr>
      <w:rPr>
        <w:rFonts w:ascii="Times New Roman" w:eastAsia="Times New Roman" w:hAnsi="Times New Roman" w:cs="Times New Roman" w:hint="default"/>
        <w:color w:val="34343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9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493"/>
      </w:pPr>
      <w:rPr>
        <w:rFonts w:hint="default"/>
        <w:lang w:val="ru-RU" w:eastAsia="en-US" w:bidi="ar-SA"/>
      </w:rPr>
    </w:lvl>
  </w:abstractNum>
  <w:abstractNum w:abstractNumId="7">
    <w:nsid w:val="6B52653A"/>
    <w:multiLevelType w:val="multilevel"/>
    <w:tmpl w:val="48369010"/>
    <w:lvl w:ilvl="0">
      <w:start w:val="4"/>
      <w:numFmt w:val="decimal"/>
      <w:lvlText w:val="%1"/>
      <w:lvlJc w:val="left"/>
      <w:pPr>
        <w:ind w:left="22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492"/>
        <w:jc w:val="left"/>
      </w:pPr>
      <w:rPr>
        <w:rFonts w:ascii="Times New Roman" w:eastAsia="Times New Roman" w:hAnsi="Times New Roman" w:cs="Times New Roman" w:hint="default"/>
        <w:color w:val="34343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7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492"/>
      </w:pPr>
      <w:rPr>
        <w:rFonts w:hint="default"/>
        <w:lang w:val="ru-RU" w:eastAsia="en-US" w:bidi="ar-SA"/>
      </w:rPr>
    </w:lvl>
  </w:abstractNum>
  <w:abstractNum w:abstractNumId="8">
    <w:nsid w:val="6EB565D2"/>
    <w:multiLevelType w:val="multilevel"/>
    <w:tmpl w:val="2C5E76CA"/>
    <w:lvl w:ilvl="0">
      <w:start w:val="1"/>
      <w:numFmt w:val="decimal"/>
      <w:lvlText w:val="%1"/>
      <w:lvlJc w:val="left"/>
      <w:pPr>
        <w:ind w:left="222" w:hanging="7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7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7" w:hanging="7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5" w:hanging="7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7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7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7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0" w:hanging="7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9" w:hanging="79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6"/>
  </w:num>
  <w:num w:numId="7">
    <w:abstractNumId w:val="8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52C55"/>
    <w:rsid w:val="005B229E"/>
    <w:rsid w:val="00752C55"/>
    <w:rsid w:val="007551C2"/>
    <w:rsid w:val="00AE2AAF"/>
    <w:rsid w:val="00BD457C"/>
    <w:rsid w:val="00E7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656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227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D45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457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656" w:hanging="28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227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D45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457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2645</Words>
  <Characters>15080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ПОРЯДКЕ ПЕРЕВОДА , ОТЧИСЛЕНИЯ И ВОССТАНОВЛЕНИЯ ОБУЧАЮЩИХСЯ</vt:lpstr>
    </vt:vector>
  </TitlesOfParts>
  <Company>Microsoft</Company>
  <LinksUpToDate>false</LinksUpToDate>
  <CharactersWithSpaces>17690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ПОРЯДКЕ ПЕРЕВОДА , ОТЧИСЛЕНИЯ И ВОССТАНОВЛЕНИЯ ОБУЧАЮЩИХСЯ</dc:title>
  <dc:creator>User</dc:creator>
  <cp:lastModifiedBy>ATT22</cp:lastModifiedBy>
  <cp:revision>4</cp:revision>
  <dcterms:created xsi:type="dcterms:W3CDTF">2023-10-05T03:00:00Z</dcterms:created>
  <dcterms:modified xsi:type="dcterms:W3CDTF">2023-10-05T03:03:00Z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2023-10-05T00:00:00Z</vt:filetime>
  </property>
</Properties>
</file>